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E5" w:rsidRDefault="00B50AE5" w:rsidP="00B50AE5">
      <w:pPr>
        <w:shd w:val="clear" w:color="auto" w:fill="C6D9F1"/>
        <w:suppressAutoHyphens/>
        <w:spacing w:after="0" w:line="100" w:lineRule="atLeast"/>
        <w:jc w:val="center"/>
        <w:rPr>
          <w:rFonts w:ascii="Arial" w:eastAsia="Arial Unicode MS" w:hAnsi="Arial" w:cs="Arial"/>
          <w:b/>
          <w:bCs/>
          <w:i/>
          <w:iCs/>
          <w:color w:val="000000"/>
          <w:kern w:val="2"/>
          <w:sz w:val="28"/>
          <w:szCs w:val="28"/>
          <w:lang w:eastAsia="ar-SA"/>
        </w:rPr>
      </w:pPr>
      <w:r>
        <w:rPr>
          <w:rFonts w:ascii="Arial" w:eastAsia="Arial Unicode MS" w:hAnsi="Arial" w:cs="Arial"/>
          <w:b/>
          <w:bCs/>
          <w:i/>
          <w:iCs/>
          <w:color w:val="000000"/>
          <w:kern w:val="2"/>
          <w:sz w:val="28"/>
          <w:szCs w:val="28"/>
          <w:lang w:eastAsia="ar-SA"/>
        </w:rPr>
        <w:t>МОДЕЛ УГОВОРА</w:t>
      </w:r>
    </w:p>
    <w:p w:rsidR="00B50AE5" w:rsidRDefault="00B50AE5" w:rsidP="00B50AE5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72" w:lineRule="exact"/>
        <w:outlineLvl w:val="3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:rsidR="003C6A6D" w:rsidRPr="003C6A6D" w:rsidRDefault="00C54B3B" w:rsidP="00C54B3B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72" w:lineRule="exact"/>
        <w:ind w:left="3172"/>
        <w:outlineLvl w:val="3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sz w:val="24"/>
          <w:szCs w:val="24"/>
          <w:lang w:val="sr-Cyrl-RS"/>
        </w:rPr>
        <w:t xml:space="preserve">          </w:t>
      </w:r>
      <w:r w:rsidR="003C6A6D" w:rsidRPr="003C6A6D">
        <w:rPr>
          <w:rFonts w:ascii="Arial" w:eastAsia="Times New Roman" w:hAnsi="Arial" w:cs="Arial"/>
          <w:b/>
          <w:bCs/>
          <w:i/>
          <w:iCs/>
          <w:sz w:val="24"/>
          <w:szCs w:val="24"/>
        </w:rPr>
        <w:t>О ПРУЖАЊУ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38" w:right="713"/>
        <w:jc w:val="center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услуга одржавања хлоринаторских станица за хлорисање воде за пиће на резервоарима </w:t>
      </w:r>
      <w:r w:rsidR="00324535">
        <w:rPr>
          <w:rFonts w:ascii="Arial" w:eastAsia="Times New Roman" w:hAnsi="Arial" w:cs="Arial"/>
          <w:sz w:val="24"/>
          <w:szCs w:val="24"/>
          <w:lang w:val="sr-Cyrl-RS"/>
        </w:rPr>
        <w:t>пет</w:t>
      </w:r>
      <w:r w:rsidR="00324535">
        <w:rPr>
          <w:rFonts w:ascii="Arial" w:eastAsia="Times New Roman" w:hAnsi="Arial" w:cs="Arial"/>
          <w:sz w:val="24"/>
          <w:szCs w:val="24"/>
        </w:rPr>
        <w:t xml:space="preserve"> сеоских</w:t>
      </w:r>
      <w:r w:rsidRPr="003C6A6D">
        <w:rPr>
          <w:rFonts w:ascii="Arial" w:eastAsia="Times New Roman" w:hAnsi="Arial" w:cs="Arial"/>
          <w:sz w:val="24"/>
          <w:szCs w:val="24"/>
        </w:rPr>
        <w:t xml:space="preserve"> водовода на територији Градске општине Палилула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Закључен између: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Наручиоца: </w:t>
      </w:r>
      <w:r w:rsidRPr="003C6A6D">
        <w:rPr>
          <w:rFonts w:ascii="Arial" w:eastAsia="Times New Roman" w:hAnsi="Arial" w:cs="Arial"/>
          <w:b/>
          <w:bCs/>
          <w:sz w:val="24"/>
          <w:szCs w:val="24"/>
        </w:rPr>
        <w:t>Градска општина Палилула-Ниш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3287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са седиштем у Нишу, улица Бранка Радичевића бр.1, ПИБ 103618293 , Матични број: 17614738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 w:right="4097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Телефон: 018/290-600 , Телефакс: 018/290-604 коју заступа председник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Братислав Вучковић</w:t>
      </w:r>
      <w:r w:rsidRPr="003C6A6D">
        <w:rPr>
          <w:rFonts w:ascii="Arial" w:eastAsia="Times New Roman" w:hAnsi="Arial" w:cs="Arial"/>
          <w:sz w:val="24"/>
          <w:szCs w:val="24"/>
        </w:rPr>
        <w:t xml:space="preserve"> (у даљем тексту:</w:t>
      </w:r>
      <w:r w:rsidR="004747E6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Наручилац)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и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са седиштем у ............................................, улица ..........................................,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ПИБ:.......................... Матични број: ........................................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Број рачуна: ............................................ Назив банке:......................................, Телефон:............................Телефакс: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кога заступа...................................................................</w:t>
      </w:r>
    </w:p>
    <w:p w:rsidR="003C6A6D" w:rsidRPr="003C6A6D" w:rsidRDefault="004747E6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(у даљем тексту: Испоручилац</w:t>
      </w:r>
      <w:r w:rsidR="003C6A6D" w:rsidRPr="003C6A6D">
        <w:rPr>
          <w:rFonts w:ascii="Arial" w:eastAsia="Times New Roman" w:hAnsi="Arial" w:cs="Arial"/>
          <w:sz w:val="24"/>
          <w:szCs w:val="24"/>
        </w:rPr>
        <w:t>),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895A90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32" w:right="782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Основ </w:t>
      </w:r>
      <w:r w:rsidR="00DB5C37">
        <w:rPr>
          <w:rFonts w:ascii="Arial" w:eastAsia="Times New Roman" w:hAnsi="Arial" w:cs="Arial"/>
          <w:sz w:val="24"/>
          <w:szCs w:val="24"/>
        </w:rPr>
        <w:t>уговора: ЈН б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рој: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="00324535">
        <w:rPr>
          <w:rFonts w:ascii="Arial" w:eastAsia="Times New Roman" w:hAnsi="Arial" w:cs="Arial"/>
          <w:sz w:val="24"/>
          <w:szCs w:val="24"/>
        </w:rPr>
        <w:t>01</w:t>
      </w:r>
      <w:r>
        <w:rPr>
          <w:rFonts w:ascii="Arial" w:eastAsia="Times New Roman" w:hAnsi="Arial" w:cs="Arial"/>
          <w:sz w:val="24"/>
          <w:szCs w:val="24"/>
        </w:rPr>
        <w:t>/2</w:t>
      </w:r>
      <w:r w:rsidR="00324535">
        <w:rPr>
          <w:rFonts w:ascii="Arial" w:eastAsia="Times New Roman" w:hAnsi="Arial" w:cs="Arial"/>
          <w:sz w:val="24"/>
          <w:szCs w:val="24"/>
          <w:lang w:val="sr-Cyrl-RS"/>
        </w:rPr>
        <w:t>5</w:t>
      </w:r>
    </w:p>
    <w:p w:rsidR="003C6A6D" w:rsidRPr="003C6A6D" w:rsidRDefault="003C6A6D" w:rsidP="003C6A6D">
      <w:pPr>
        <w:widowControl w:val="0"/>
        <w:tabs>
          <w:tab w:val="left" w:pos="4587"/>
        </w:tabs>
        <w:kinsoku w:val="0"/>
        <w:overflowPunct w:val="0"/>
        <w:autoSpaceDE w:val="0"/>
        <w:autoSpaceDN w:val="0"/>
        <w:adjustRightInd w:val="0"/>
        <w:spacing w:before="3" w:after="0"/>
        <w:ind w:left="132" w:right="2325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Број и датум одлуке о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додели</w:t>
      </w:r>
      <w:r w:rsidRPr="003C6A6D">
        <w:rPr>
          <w:rFonts w:ascii="Arial" w:eastAsia="Times New Roman" w:hAnsi="Arial" w:cs="Arial"/>
          <w:spacing w:val="-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уговора:...............................................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Понуда </w:t>
      </w:r>
      <w:r w:rsidRPr="003C6A6D">
        <w:rPr>
          <w:rFonts w:ascii="Arial" w:eastAsia="Times New Roman" w:hAnsi="Arial" w:cs="Arial"/>
          <w:sz w:val="24"/>
          <w:szCs w:val="24"/>
        </w:rPr>
        <w:t>изабраног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понуђача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бр.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од...............................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3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сагласно констатују: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2" w:after="0"/>
        <w:ind w:left="132" w:right="134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да је Наручилац на основу Закона о јавним набавкама („Службени гласник РС", број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91/19</w:t>
      </w:r>
      <w:r w:rsidR="00446600">
        <w:rPr>
          <w:rFonts w:ascii="Arial" w:eastAsia="Times New Roman" w:hAnsi="Arial" w:cs="Arial"/>
          <w:sz w:val="24"/>
          <w:szCs w:val="24"/>
          <w:lang w:val="sr-Cyrl-RS"/>
        </w:rPr>
        <w:t xml:space="preserve"> и 92/2023</w:t>
      </w:r>
      <w:r w:rsidRPr="003C6A6D">
        <w:rPr>
          <w:rFonts w:ascii="Arial" w:eastAsia="Times New Roman" w:hAnsi="Arial" w:cs="Arial"/>
          <w:sz w:val="24"/>
          <w:szCs w:val="24"/>
        </w:rPr>
        <w:t>), спровео поступак јавне набавке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- услуга одржавања хлоринаторских станица за хлорисање воде за пиће на резервоарима </w:t>
      </w:r>
      <w:r w:rsidR="00324535">
        <w:rPr>
          <w:rFonts w:ascii="Arial" w:eastAsia="Times New Roman" w:hAnsi="Arial" w:cs="Arial"/>
          <w:sz w:val="24"/>
          <w:szCs w:val="24"/>
          <w:lang w:val="sr-Cyrl-RS"/>
        </w:rPr>
        <w:t>пет</w:t>
      </w:r>
      <w:r w:rsidR="00324535">
        <w:rPr>
          <w:rFonts w:ascii="Arial" w:eastAsia="Times New Roman" w:hAnsi="Arial" w:cs="Arial"/>
          <w:sz w:val="24"/>
          <w:szCs w:val="24"/>
        </w:rPr>
        <w:t xml:space="preserve"> сеоских водовода - ЈН 01</w:t>
      </w:r>
      <w:r w:rsidRPr="003C6A6D">
        <w:rPr>
          <w:rFonts w:ascii="Arial" w:eastAsia="Times New Roman" w:hAnsi="Arial" w:cs="Arial"/>
          <w:sz w:val="24"/>
          <w:szCs w:val="24"/>
        </w:rPr>
        <w:t>/2</w:t>
      </w:r>
      <w:r w:rsidR="00324535">
        <w:rPr>
          <w:rFonts w:ascii="Arial" w:eastAsia="Times New Roman" w:hAnsi="Arial" w:cs="Arial"/>
          <w:sz w:val="24"/>
          <w:szCs w:val="24"/>
          <w:lang w:val="sr-Cyrl-RS"/>
        </w:rPr>
        <w:t>5</w:t>
      </w:r>
      <w:r w:rsidRPr="003C6A6D">
        <w:rPr>
          <w:rFonts w:ascii="Arial" w:eastAsia="Times New Roman" w:hAnsi="Arial" w:cs="Arial"/>
          <w:sz w:val="24"/>
          <w:szCs w:val="24"/>
        </w:rPr>
        <w:t>, на основу позива објављеног на Порталу јавних набавки и интернет страни наручиоца;</w:t>
      </w:r>
    </w:p>
    <w:p w:rsidR="003C6A6D" w:rsidRPr="003C6A6D" w:rsidRDefault="003C6A6D" w:rsidP="003C6A6D">
      <w:pPr>
        <w:widowControl w:val="0"/>
        <w:numPr>
          <w:ilvl w:val="1"/>
          <w:numId w:val="1"/>
        </w:numPr>
        <w:tabs>
          <w:tab w:val="left" w:pos="842"/>
          <w:tab w:val="left" w:pos="7010"/>
          <w:tab w:val="left" w:pos="9014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127" w:hanging="36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да је Испоручилац доставио</w:t>
      </w:r>
      <w:r w:rsidRPr="003C6A6D">
        <w:rPr>
          <w:rFonts w:ascii="Arial" w:eastAsia="Times New Roman" w:hAnsi="Arial" w:cs="Arial"/>
          <w:spacing w:val="1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понуду</w:t>
      </w:r>
      <w:r w:rsidRPr="003C6A6D"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број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од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,</w:t>
      </w:r>
      <w:r w:rsidRPr="003C6A6D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која</w:t>
      </w:r>
      <w:r w:rsidRPr="003C6A6D">
        <w:rPr>
          <w:rFonts w:ascii="Arial" w:eastAsia="Times New Roman" w:hAnsi="Arial" w:cs="Arial"/>
          <w:spacing w:val="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 потпуности испуњава услове из конкурсне документације, налази се у прилогу и саставни је део увог</w:t>
      </w:r>
      <w:r w:rsidRPr="003C6A6D">
        <w:rPr>
          <w:rFonts w:ascii="Arial" w:eastAsia="Times New Roman" w:hAnsi="Arial" w:cs="Arial"/>
          <w:spacing w:val="-2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уговора;</w:t>
      </w:r>
    </w:p>
    <w:p w:rsidR="003C6A6D" w:rsidRPr="003C6A6D" w:rsidRDefault="003C6A6D" w:rsidP="003C6A6D">
      <w:pPr>
        <w:widowControl w:val="0"/>
        <w:numPr>
          <w:ilvl w:val="1"/>
          <w:numId w:val="1"/>
        </w:numPr>
        <w:tabs>
          <w:tab w:val="left" w:pos="842"/>
          <w:tab w:val="left" w:pos="859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29" w:hanging="36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да  је  Наручилац  Одлуком  о 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додели    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уговора 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број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1"/>
          <w:sz w:val="24"/>
          <w:szCs w:val="24"/>
        </w:rPr>
        <w:t xml:space="preserve">(попуњава </w:t>
      </w:r>
      <w:r w:rsidRPr="003C6A6D">
        <w:rPr>
          <w:rFonts w:ascii="Arial" w:eastAsia="Times New Roman" w:hAnsi="Arial" w:cs="Arial"/>
          <w:sz w:val="24"/>
          <w:szCs w:val="24"/>
        </w:rPr>
        <w:t xml:space="preserve">Наручилац) доделио уговор за јавну набавку услуге одржавања хлоринаторских станица за хлорисање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воде </w:t>
      </w:r>
      <w:r w:rsidRPr="003C6A6D">
        <w:rPr>
          <w:rFonts w:ascii="Arial" w:eastAsia="Times New Roman" w:hAnsi="Arial" w:cs="Arial"/>
          <w:sz w:val="24"/>
          <w:szCs w:val="24"/>
        </w:rPr>
        <w:t xml:space="preserve">за пиће на резервоарима </w:t>
      </w:r>
      <w:r w:rsidR="00324535">
        <w:rPr>
          <w:rFonts w:ascii="Arial" w:eastAsia="Times New Roman" w:hAnsi="Arial" w:cs="Arial"/>
          <w:sz w:val="24"/>
          <w:szCs w:val="24"/>
          <w:lang w:val="sr-Cyrl-RS"/>
        </w:rPr>
        <w:t>пет</w:t>
      </w:r>
      <w:r w:rsidR="00324535">
        <w:rPr>
          <w:rFonts w:ascii="Arial" w:eastAsia="Times New Roman" w:hAnsi="Arial" w:cs="Arial"/>
          <w:sz w:val="24"/>
          <w:szCs w:val="24"/>
        </w:rPr>
        <w:t xml:space="preserve"> сеоских</w:t>
      </w:r>
      <w:r w:rsidRPr="003C6A6D">
        <w:rPr>
          <w:rFonts w:ascii="Arial" w:eastAsia="Times New Roman" w:hAnsi="Arial" w:cs="Arial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водовода</w:t>
      </w:r>
      <w:r w:rsidRPr="003C6A6D">
        <w:rPr>
          <w:rFonts w:ascii="Arial" w:eastAsia="Times New Roman" w:hAnsi="Arial" w:cs="Arial"/>
          <w:b/>
          <w:bCs/>
          <w:spacing w:val="-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– ЈН</w:t>
      </w:r>
      <w:r w:rsidRPr="003C6A6D">
        <w:rPr>
          <w:rFonts w:ascii="Arial" w:eastAsia="Times New Roman" w:hAnsi="Arial" w:cs="Arial"/>
          <w:spacing w:val="1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10"/>
          <w:sz w:val="24"/>
          <w:szCs w:val="24"/>
          <w:lang w:val="sr-Cyrl-RS"/>
        </w:rPr>
        <w:t>0</w:t>
      </w:r>
      <w:r w:rsidR="00324535">
        <w:rPr>
          <w:rFonts w:ascii="Arial" w:eastAsia="Times New Roman" w:hAnsi="Arial" w:cs="Arial"/>
          <w:sz w:val="24"/>
          <w:szCs w:val="24"/>
        </w:rPr>
        <w:t>1</w:t>
      </w:r>
      <w:r w:rsidRPr="003C6A6D">
        <w:rPr>
          <w:rFonts w:ascii="Arial" w:eastAsia="Times New Roman" w:hAnsi="Arial" w:cs="Arial"/>
          <w:sz w:val="24"/>
          <w:szCs w:val="24"/>
        </w:rPr>
        <w:t>/2</w:t>
      </w:r>
      <w:r w:rsidR="00324535">
        <w:rPr>
          <w:rFonts w:ascii="Arial" w:eastAsia="Times New Roman" w:hAnsi="Arial" w:cs="Arial"/>
          <w:sz w:val="24"/>
          <w:szCs w:val="24"/>
          <w:lang w:val="sr-Cyrl-RS"/>
        </w:rPr>
        <w:t>5.</w:t>
      </w:r>
    </w:p>
    <w:p w:rsidR="003C6A6D" w:rsidRPr="00A9269F" w:rsidRDefault="003C6A6D" w:rsidP="00A9269F">
      <w:pPr>
        <w:widowControl w:val="0"/>
        <w:tabs>
          <w:tab w:val="left" w:pos="842"/>
          <w:tab w:val="left" w:pos="8597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493" w:right="129"/>
        <w:jc w:val="both"/>
        <w:rPr>
          <w:rFonts w:ascii="Arial" w:eastAsia="Times New Roman" w:hAnsi="Arial" w:cs="Arial"/>
          <w:sz w:val="24"/>
          <w:szCs w:val="24"/>
          <w:lang w:val="sr-Cyrl-RS"/>
        </w:rPr>
        <w:sectPr w:rsidR="003C6A6D" w:rsidRPr="00A9269F">
          <w:footerReference w:type="default" r:id="rId7"/>
          <w:pgSz w:w="11910" w:h="16840"/>
          <w:pgMar w:top="1340" w:right="1000" w:bottom="1080" w:left="1000" w:header="0" w:footer="839" w:gutter="0"/>
          <w:cols w:space="720" w:equalWidth="0">
            <w:col w:w="9910"/>
          </w:cols>
          <w:noEndnote/>
        </w:sect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66" w:after="0" w:line="240" w:lineRule="auto"/>
        <w:ind w:left="4263" w:right="4322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lastRenderedPageBreak/>
        <w:t>Члан 1.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CB44C8" w:rsidRDefault="003C6A6D" w:rsidP="00CB44C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69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Предмет уговора је пружање услуге текућег одржавања хлоринаторских станица за хлорисање воде за пиће, на резервоарима, за сваки од </w:t>
      </w:r>
      <w:r w:rsidR="00324535">
        <w:rPr>
          <w:rFonts w:ascii="Arial" w:eastAsia="Times New Roman" w:hAnsi="Arial" w:cs="Arial"/>
          <w:sz w:val="24"/>
          <w:szCs w:val="24"/>
          <w:lang w:val="sr-Cyrl-RS"/>
        </w:rPr>
        <w:t>5</w:t>
      </w:r>
      <w:r w:rsidR="00324535">
        <w:rPr>
          <w:rFonts w:ascii="Arial" w:eastAsia="Times New Roman" w:hAnsi="Arial" w:cs="Arial"/>
          <w:sz w:val="24"/>
          <w:szCs w:val="24"/>
        </w:rPr>
        <w:t xml:space="preserve"> сеоских</w:t>
      </w:r>
      <w:r w:rsidRPr="003C6A6D">
        <w:rPr>
          <w:rFonts w:ascii="Arial" w:eastAsia="Times New Roman" w:hAnsi="Arial" w:cs="Arial"/>
          <w:sz w:val="24"/>
          <w:szCs w:val="24"/>
        </w:rPr>
        <w:t xml:space="preserve"> водовода на територији ГО Палилула: село Вукманово, село Бербатово, село Доње Влас</w:t>
      </w:r>
      <w:r w:rsidR="00505381">
        <w:rPr>
          <w:rFonts w:ascii="Arial" w:eastAsia="Times New Roman" w:hAnsi="Arial" w:cs="Arial"/>
          <w:sz w:val="24"/>
          <w:szCs w:val="24"/>
        </w:rPr>
        <w:t xml:space="preserve">е, село Габровац за период од </w:t>
      </w:r>
      <w:r w:rsidR="00104540">
        <w:rPr>
          <w:rFonts w:ascii="Arial" w:eastAsia="Times New Roman" w:hAnsi="Arial" w:cs="Arial"/>
          <w:sz w:val="24"/>
          <w:szCs w:val="24"/>
        </w:rPr>
        <w:t xml:space="preserve">12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(дванаест)</w:t>
      </w:r>
      <w:r w:rsidRPr="003C6A6D">
        <w:rPr>
          <w:rFonts w:ascii="Arial" w:eastAsia="Times New Roman" w:hAnsi="Arial" w:cs="Arial"/>
          <w:sz w:val="24"/>
          <w:szCs w:val="24"/>
        </w:rPr>
        <w:t xml:space="preserve"> месеци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од дана закључења уговора, на начин  и  у  складу  са  понудом  пружаоца  услуга     бр._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="00CB44C8">
        <w:rPr>
          <w:rFonts w:ascii="Arial" w:eastAsia="Times New Roman" w:hAnsi="Arial" w:cs="Arial"/>
          <w:spacing w:val="-3"/>
          <w:sz w:val="24"/>
          <w:szCs w:val="24"/>
        </w:rPr>
        <w:t>о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>д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године,</w:t>
      </w:r>
      <w:r w:rsidRPr="003C6A6D"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која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је</w:t>
      </w:r>
      <w:r w:rsidRPr="003C6A6D">
        <w:rPr>
          <w:rFonts w:ascii="Arial" w:eastAsia="Times New Roman" w:hAnsi="Arial" w:cs="Arial"/>
          <w:spacing w:val="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саставни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део</w:t>
      </w:r>
      <w:r w:rsidRPr="003C6A6D"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уговора,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датој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поступку</w:t>
      </w:r>
      <w:r w:rsidRPr="003C6A6D">
        <w:rPr>
          <w:rFonts w:ascii="Arial" w:eastAsia="Times New Roman" w:hAnsi="Arial" w:cs="Arial"/>
          <w:spacing w:val="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јавне</w:t>
      </w:r>
      <w:r w:rsidRPr="003C6A6D">
        <w:rPr>
          <w:rFonts w:ascii="Arial" w:eastAsia="Times New Roman" w:hAnsi="Arial" w:cs="Arial"/>
          <w:w w:val="9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наб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а</w:t>
      </w:r>
      <w:r w:rsidRPr="003C6A6D">
        <w:rPr>
          <w:rFonts w:ascii="Arial" w:eastAsia="Times New Roman" w:hAnsi="Arial" w:cs="Arial"/>
          <w:sz w:val="24"/>
          <w:szCs w:val="24"/>
        </w:rPr>
        <w:t>вке бр. 0</w:t>
      </w:r>
      <w:r w:rsidR="00324535">
        <w:rPr>
          <w:rFonts w:ascii="Arial" w:eastAsia="Times New Roman" w:hAnsi="Arial" w:cs="Arial"/>
          <w:sz w:val="24"/>
          <w:szCs w:val="24"/>
          <w:lang w:val="sr-Cyrl-RS"/>
        </w:rPr>
        <w:t>1</w:t>
      </w:r>
      <w:r w:rsidRPr="003C6A6D">
        <w:rPr>
          <w:rFonts w:ascii="Arial" w:eastAsia="Times New Roman" w:hAnsi="Arial" w:cs="Arial"/>
          <w:sz w:val="24"/>
          <w:szCs w:val="24"/>
        </w:rPr>
        <w:t>/</w:t>
      </w:r>
      <w:r w:rsidR="00324535">
        <w:rPr>
          <w:rFonts w:ascii="Arial" w:eastAsia="Times New Roman" w:hAnsi="Arial" w:cs="Arial"/>
          <w:sz w:val="24"/>
          <w:szCs w:val="24"/>
          <w:lang w:val="sr-Cyrl-RS"/>
        </w:rPr>
        <w:t>25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17"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2.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Arial" w:eastAsia="Times New Roman" w:hAnsi="Arial" w:cs="Arial"/>
          <w:b/>
          <w:bCs/>
          <w:sz w:val="34"/>
          <w:szCs w:val="34"/>
        </w:rPr>
      </w:pPr>
    </w:p>
    <w:p w:rsidR="003C6A6D" w:rsidRPr="003C6A6D" w:rsidRDefault="003C6A6D" w:rsidP="003C6A6D">
      <w:pPr>
        <w:widowControl w:val="0"/>
        <w:tabs>
          <w:tab w:val="left" w:pos="93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pacing w:val="-7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Цена  уговореног  посла  дата у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понуди  </w:t>
      </w:r>
      <w:r w:rsidR="004747E6">
        <w:rPr>
          <w:rFonts w:ascii="Arial" w:eastAsia="Times New Roman" w:hAnsi="Arial" w:cs="Arial"/>
          <w:sz w:val="24"/>
          <w:szCs w:val="24"/>
          <w:lang w:val="sr-Cyrl-RS"/>
        </w:rPr>
        <w:t>Испоручиоца</w:t>
      </w:r>
      <w:r w:rsidRPr="003C6A6D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>услуга</w:t>
      </w:r>
      <w:r w:rsidRPr="003C6A6D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бр.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Arial" w:eastAsia="Times New Roman" w:hAnsi="Arial" w:cs="Arial"/>
          <w:spacing w:val="-7"/>
          <w:sz w:val="24"/>
          <w:szCs w:val="24"/>
        </w:rPr>
        <w:t>од</w:t>
      </w:r>
    </w:p>
    <w:p w:rsidR="003C6A6D" w:rsidRPr="003C6A6D" w:rsidRDefault="003C6A6D" w:rsidP="003C6A6D">
      <w:pPr>
        <w:widowControl w:val="0"/>
        <w:tabs>
          <w:tab w:val="left" w:pos="876"/>
          <w:tab w:val="left" w:pos="3653"/>
          <w:tab w:val="left" w:pos="4475"/>
          <w:tab w:val="left" w:pos="980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16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>године</w:t>
      </w:r>
      <w:r w:rsidRPr="003C6A6D"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износи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 xml:space="preserve">динара </w:t>
      </w:r>
      <w:r w:rsidRPr="003C6A6D">
        <w:rPr>
          <w:rFonts w:ascii="Arial" w:eastAsia="Times New Roman" w:hAnsi="Arial" w:cs="Arial"/>
          <w:spacing w:val="-7"/>
          <w:sz w:val="24"/>
          <w:szCs w:val="24"/>
        </w:rPr>
        <w:t xml:space="preserve">без </w:t>
      </w:r>
      <w:r w:rsidRPr="003C6A6D">
        <w:rPr>
          <w:rFonts w:ascii="Arial" w:eastAsia="Times New Roman" w:hAnsi="Arial" w:cs="Arial"/>
          <w:sz w:val="24"/>
          <w:szCs w:val="24"/>
        </w:rPr>
        <w:t xml:space="preserve">обрачунатог ПДВ- а </w:t>
      </w:r>
      <w:r w:rsidRPr="003C6A6D">
        <w:rPr>
          <w:rFonts w:ascii="Arial" w:eastAsia="Times New Roman" w:hAnsi="Arial" w:cs="Arial"/>
          <w:spacing w:val="6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на </w:t>
      </w:r>
      <w:r w:rsidRPr="003C6A6D">
        <w:rPr>
          <w:rFonts w:ascii="Arial" w:eastAsia="Times New Roman" w:hAnsi="Arial" w:cs="Arial"/>
          <w:spacing w:val="2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месечном </w:t>
      </w:r>
      <w:r w:rsidRPr="003C6A6D">
        <w:rPr>
          <w:rFonts w:ascii="Arial" w:eastAsia="Times New Roman" w:hAnsi="Arial" w:cs="Arial"/>
          <w:spacing w:val="-12"/>
          <w:sz w:val="24"/>
          <w:szCs w:val="24"/>
        </w:rPr>
        <w:t xml:space="preserve">нивоу,   </w:t>
      </w:r>
      <w:r w:rsidRPr="003C6A6D">
        <w:rPr>
          <w:rFonts w:ascii="Arial" w:eastAsia="Times New Roman" w:hAnsi="Arial" w:cs="Arial"/>
          <w:sz w:val="24"/>
          <w:szCs w:val="24"/>
        </w:rPr>
        <w:t xml:space="preserve">што  за  период  од  </w:t>
      </w:r>
      <w:r w:rsidR="00104540">
        <w:rPr>
          <w:rFonts w:ascii="Arial" w:eastAsia="Times New Roman" w:hAnsi="Arial" w:cs="Arial"/>
          <w:sz w:val="24"/>
          <w:szCs w:val="24"/>
          <w:lang w:val="sr-Cyrl-RS"/>
        </w:rPr>
        <w:t>12 (дванаест)</w:t>
      </w:r>
      <w:r w:rsidRPr="003C6A6D">
        <w:rPr>
          <w:rFonts w:ascii="Arial" w:eastAsia="Times New Roman" w:hAnsi="Arial" w:cs="Arial"/>
          <w:sz w:val="24"/>
          <w:szCs w:val="24"/>
        </w:rPr>
        <w:t xml:space="preserve">  месеци  износи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(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 xml:space="preserve">)      динара,      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без      </w:t>
      </w:r>
      <w:r w:rsidRPr="003C6A6D">
        <w:rPr>
          <w:rFonts w:ascii="Arial" w:eastAsia="Times New Roman" w:hAnsi="Arial" w:cs="Arial"/>
          <w:sz w:val="24"/>
          <w:szCs w:val="24"/>
        </w:rPr>
        <w:t xml:space="preserve">урачунатог     ПДВ-а,    </w:t>
      </w:r>
      <w:r w:rsidRPr="003C6A6D">
        <w:rPr>
          <w:rFonts w:ascii="Arial" w:eastAsia="Times New Roman" w:hAnsi="Arial" w:cs="Arial"/>
          <w:spacing w:val="1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односно</w:t>
      </w:r>
    </w:p>
    <w:p w:rsidR="003C6A6D" w:rsidRPr="003C6A6D" w:rsidRDefault="003C6A6D" w:rsidP="003C6A6D">
      <w:pPr>
        <w:widowControl w:val="0"/>
        <w:tabs>
          <w:tab w:val="left" w:pos="3000"/>
          <w:tab w:val="left" w:pos="93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7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 w:rsidRPr="003C6A6D"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</w:r>
      <w:r w:rsidRPr="003C6A6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динара и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словима  </w:t>
      </w:r>
      <w:r w:rsidRPr="003C6A6D">
        <w:rPr>
          <w:rFonts w:ascii="Arial" w:eastAsia="Times New Roman" w:hAnsi="Arial" w:cs="Arial"/>
          <w:spacing w:val="6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(</w:t>
      </w:r>
      <w:r w:rsidRPr="003C6A6D">
        <w:rPr>
          <w:rFonts w:ascii="Arial" w:eastAsia="Times New Roman" w:hAnsi="Arial" w:cs="Arial"/>
          <w:sz w:val="24"/>
          <w:szCs w:val="24"/>
          <w:u w:val="thick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thick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</w:rPr>
        <w:t>)</w:t>
      </w:r>
      <w:r w:rsidRPr="003C6A6D">
        <w:rPr>
          <w:rFonts w:ascii="Arial" w:eastAsia="Times New Roman" w:hAnsi="Arial" w:cs="Arial"/>
          <w:spacing w:val="34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са</w:t>
      </w:r>
      <w:r w:rsidRPr="003C6A6D">
        <w:rPr>
          <w:rFonts w:ascii="Arial" w:eastAsia="Times New Roman" w:hAnsi="Arial" w:cs="Arial"/>
          <w:w w:val="9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урачунатим</w:t>
      </w:r>
      <w:r w:rsidRPr="003C6A6D">
        <w:rPr>
          <w:rFonts w:ascii="Arial" w:eastAsia="Times New Roman" w:hAnsi="Arial" w:cs="Arial"/>
          <w:spacing w:val="-1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ПДВ-ом.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521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Цена је фиксна и не може се мењати за време трајања уговора.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35"/>
          <w:szCs w:val="35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3.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sz w:val="33"/>
          <w:szCs w:val="3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6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Наручилац прихвата цену из понуде и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обавезује </w:t>
      </w:r>
      <w:r w:rsidRPr="003C6A6D">
        <w:rPr>
          <w:rFonts w:ascii="Arial" w:eastAsia="Times New Roman" w:hAnsi="Arial" w:cs="Arial"/>
          <w:sz w:val="24"/>
          <w:szCs w:val="24"/>
        </w:rPr>
        <w:t>се да, по до</w:t>
      </w:r>
      <w:r w:rsidR="007B2737">
        <w:rPr>
          <w:rFonts w:ascii="Arial" w:eastAsia="Times New Roman" w:hAnsi="Arial" w:cs="Arial"/>
          <w:sz w:val="24"/>
          <w:szCs w:val="24"/>
        </w:rPr>
        <w:t>стави рачуна са прилозима за свих 5 сеоских</w:t>
      </w:r>
      <w:r w:rsidRPr="003C6A6D">
        <w:rPr>
          <w:rFonts w:ascii="Arial" w:eastAsia="Times New Roman" w:hAnsi="Arial" w:cs="Arial"/>
          <w:sz w:val="24"/>
          <w:szCs w:val="24"/>
        </w:rPr>
        <w:t xml:space="preserve"> водовода, редовно уплаћује месечну услугу одржавања, и то у року од </w:t>
      </w:r>
      <w:r w:rsidRPr="003C6A6D">
        <w:rPr>
          <w:rFonts w:ascii="Arial" w:eastAsia="Times New Roman" w:hAnsi="Arial" w:cs="Arial"/>
          <w:sz w:val="24"/>
          <w:szCs w:val="24"/>
          <w:lang w:val="sr-Cyrl-RS"/>
        </w:rPr>
        <w:t>45</w:t>
      </w:r>
      <w:r w:rsidRPr="003C6A6D">
        <w:rPr>
          <w:rFonts w:ascii="Arial" w:eastAsia="Times New Roman" w:hAnsi="Arial" w:cs="Arial"/>
          <w:sz w:val="24"/>
          <w:szCs w:val="24"/>
        </w:rPr>
        <w:t xml:space="preserve"> дана од дана достављања рачуна, на текући рачун Пружаоца услуга </w:t>
      </w:r>
      <w:r w:rsidRPr="003C6A6D">
        <w:rPr>
          <w:rFonts w:ascii="Arial" w:eastAsia="Times New Roman" w:hAnsi="Arial" w:cs="Arial"/>
          <w:spacing w:val="6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број</w:t>
      </w:r>
    </w:p>
    <w:p w:rsidR="003C6A6D" w:rsidRPr="003C6A6D" w:rsidRDefault="003C6A6D" w:rsidP="003C6A6D">
      <w:pPr>
        <w:widowControl w:val="0"/>
        <w:tabs>
          <w:tab w:val="left" w:pos="41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  <w:u w:val="single" w:color="000000"/>
        </w:rPr>
        <w:tab/>
      </w:r>
      <w:r w:rsidRPr="003C6A6D">
        <w:rPr>
          <w:rFonts w:ascii="Arial" w:eastAsia="Times New Roman" w:hAnsi="Arial" w:cs="Arial"/>
          <w:sz w:val="24"/>
          <w:szCs w:val="24"/>
          <w:u w:val="single" w:color="000000"/>
          <w:lang w:val="sr-Cyrl-RS"/>
        </w:rPr>
        <w:t>Код___________________Банке</w:t>
      </w:r>
      <w:r w:rsidRPr="003C6A6D">
        <w:rPr>
          <w:rFonts w:ascii="Arial" w:eastAsia="Times New Roman" w:hAnsi="Arial" w:cs="Arial"/>
          <w:sz w:val="24"/>
          <w:szCs w:val="24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2" w:after="0" w:line="240" w:lineRule="auto"/>
        <w:ind w:left="4045" w:right="454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4.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b/>
          <w:bCs/>
          <w:sz w:val="34"/>
          <w:szCs w:val="34"/>
        </w:rPr>
      </w:pPr>
    </w:p>
    <w:p w:rsidR="003C6A6D" w:rsidRPr="003C6A6D" w:rsidRDefault="004747E6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r-Cyrl-RS"/>
        </w:rPr>
        <w:t>Испоручилац</w:t>
      </w:r>
      <w:r w:rsidR="003C6A6D" w:rsidRPr="003C6A6D">
        <w:rPr>
          <w:rFonts w:ascii="Arial" w:eastAsia="Times New Roman" w:hAnsi="Arial" w:cs="Arial"/>
          <w:sz w:val="24"/>
          <w:szCs w:val="24"/>
        </w:rPr>
        <w:t xml:space="preserve"> услуге се обавезује да, у складу са нормативима и стандардима за уговорену услугу, врши следеће послове за сваки водовод: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540" w:right="169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spacing w:val="-9"/>
          <w:sz w:val="24"/>
          <w:szCs w:val="24"/>
        </w:rPr>
        <w:t xml:space="preserve">Набавку, </w:t>
      </w:r>
      <w:r w:rsidRPr="003C6A6D">
        <w:rPr>
          <w:rFonts w:ascii="Arial" w:eastAsia="Times New Roman" w:hAnsi="Arial" w:cs="Arial"/>
          <w:sz w:val="24"/>
          <w:szCs w:val="24"/>
        </w:rPr>
        <w:t xml:space="preserve">транспорт и испорука на висинске објекте станица 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водовода </w:t>
      </w:r>
      <w:r w:rsidRPr="003C6A6D">
        <w:rPr>
          <w:rFonts w:ascii="Arial" w:eastAsia="Times New Roman" w:hAnsi="Arial" w:cs="Arial"/>
          <w:sz w:val="24"/>
          <w:szCs w:val="24"/>
        </w:rPr>
        <w:t xml:space="preserve">атестирани хлор min12mgSM/l у одговарајућој амбалажи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количине </w:t>
      </w:r>
      <w:r w:rsidRPr="003C6A6D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обрачунава понуђач,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на бази капацитета</w:t>
      </w:r>
      <w:r w:rsidRPr="003C6A6D">
        <w:rPr>
          <w:rFonts w:ascii="Arial" w:eastAsia="Times New Roman" w:hAnsi="Arial" w:cs="Arial"/>
          <w:i/>
          <w:iCs/>
          <w:spacing w:val="-29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водовода/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540" w:right="176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3C6A6D">
        <w:rPr>
          <w:rFonts w:ascii="Arial" w:eastAsia="Times New Roman" w:hAnsi="Arial" w:cs="Arial"/>
          <w:sz w:val="24"/>
          <w:szCs w:val="24"/>
        </w:rPr>
        <w:t xml:space="preserve">и непрекидно пуњење хлоринаторских уређаја хлорним раствором, подешавање дозирања и корекције према мерењу резидуала хлора у мрежи сеоског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водовода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/ због промене дотока са</w:t>
      </w:r>
      <w:r w:rsidRPr="003C6A6D">
        <w:rPr>
          <w:rFonts w:ascii="Arial" w:eastAsia="Times New Roman" w:hAnsi="Arial" w:cs="Arial"/>
          <w:i/>
          <w:iCs/>
          <w:spacing w:val="-4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каптаже/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540" w:right="169" w:hanging="42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Одржава исправност: дозе хлора у хидротехничком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делу </w:t>
      </w:r>
      <w:r w:rsidRPr="003C6A6D">
        <w:rPr>
          <w:rFonts w:ascii="Arial" w:eastAsia="Times New Roman" w:hAnsi="Arial" w:cs="Arial"/>
          <w:sz w:val="24"/>
          <w:szCs w:val="24"/>
        </w:rPr>
        <w:t xml:space="preserve">хлоринаторског уређаја и резервоара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воде, </w:t>
      </w:r>
      <w:r w:rsidRPr="003C6A6D">
        <w:rPr>
          <w:rFonts w:ascii="Arial" w:eastAsia="Times New Roman" w:hAnsi="Arial" w:cs="Arial"/>
          <w:sz w:val="24"/>
          <w:szCs w:val="24"/>
        </w:rPr>
        <w:t xml:space="preserve">усисног цевовода са корпом, потисног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цевовода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са и доз вентила хлора, арматуре погонске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воде, </w:t>
      </w:r>
      <w:r w:rsidRPr="003C6A6D">
        <w:rPr>
          <w:rFonts w:ascii="Arial" w:eastAsia="Times New Roman" w:hAnsi="Arial" w:cs="Arial"/>
          <w:sz w:val="24"/>
          <w:szCs w:val="24"/>
        </w:rPr>
        <w:t xml:space="preserve">и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др.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елемената  </w:t>
      </w:r>
      <w:r w:rsidR="00F15FC0">
        <w:rPr>
          <w:rFonts w:ascii="Arial" w:eastAsia="Times New Roman" w:hAnsi="Arial" w:cs="Arial"/>
          <w:spacing w:val="-6"/>
          <w:sz w:val="24"/>
          <w:szCs w:val="24"/>
        </w:rPr>
        <w:t>х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>лоринаторске</w:t>
      </w:r>
      <w:r w:rsidRPr="003C6A6D">
        <w:rPr>
          <w:rFonts w:ascii="Arial" w:eastAsia="Times New Roman" w:hAnsi="Arial" w:cs="Arial"/>
          <w:spacing w:val="-3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станице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0" w:after="0" w:line="268" w:lineRule="exact"/>
        <w:ind w:left="540" w:right="170" w:hanging="428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3C6A6D">
        <w:rPr>
          <w:rFonts w:ascii="Arial" w:eastAsia="Times New Roman" w:hAnsi="Arial" w:cs="Arial"/>
          <w:sz w:val="24"/>
          <w:szCs w:val="24"/>
        </w:rPr>
        <w:t xml:space="preserve">чисти и испира: усисно-потисне цевоводе, </w:t>
      </w:r>
      <w:r w:rsidRPr="003C6A6D">
        <w:rPr>
          <w:rFonts w:ascii="Arial" w:eastAsia="Times New Roman" w:hAnsi="Arial" w:cs="Arial"/>
          <w:spacing w:val="-2"/>
          <w:sz w:val="24"/>
          <w:szCs w:val="24"/>
        </w:rPr>
        <w:t xml:space="preserve">доз </w:t>
      </w:r>
      <w:r w:rsidRPr="003C6A6D">
        <w:rPr>
          <w:rFonts w:ascii="Arial" w:eastAsia="Times New Roman" w:hAnsi="Arial" w:cs="Arial"/>
          <w:sz w:val="24"/>
          <w:szCs w:val="24"/>
        </w:rPr>
        <w:t xml:space="preserve">вентил, прекидни вентил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 xml:space="preserve">(где </w:t>
      </w:r>
      <w:r w:rsidRPr="003C6A6D">
        <w:rPr>
          <w:rFonts w:ascii="Arial" w:eastAsia="Times New Roman" w:hAnsi="Arial" w:cs="Arial"/>
          <w:sz w:val="24"/>
          <w:szCs w:val="24"/>
        </w:rPr>
        <w:t xml:space="preserve">је уграђен) и инектора - од каменца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/ због тврдих</w:t>
      </w:r>
      <w:r w:rsidRPr="003C6A6D">
        <w:rPr>
          <w:rFonts w:ascii="Arial" w:eastAsia="Times New Roman" w:hAnsi="Arial" w:cs="Arial"/>
          <w:i/>
          <w:iCs/>
          <w:spacing w:val="-20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>вода/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2" w:lineRule="auto"/>
        <w:ind w:left="540" w:right="167" w:hanging="42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Замену: неисправних </w:t>
      </w:r>
      <w:r w:rsidRPr="003C6A6D">
        <w:rPr>
          <w:rFonts w:ascii="Arial" w:eastAsia="Times New Roman" w:hAnsi="Arial" w:cs="Arial"/>
          <w:i/>
          <w:iCs/>
          <w:sz w:val="24"/>
          <w:szCs w:val="24"/>
        </w:rPr>
        <w:t xml:space="preserve">/ прснутих/ </w:t>
      </w:r>
      <w:r w:rsidRPr="003C6A6D">
        <w:rPr>
          <w:rFonts w:ascii="Arial" w:eastAsia="Times New Roman" w:hAnsi="Arial" w:cs="Arial"/>
          <w:sz w:val="24"/>
          <w:szCs w:val="24"/>
        </w:rPr>
        <w:t xml:space="preserve">тефлонских цевовода хлора, и осталих неисправних ( запушених или прснутих цевовода) погонске воде и </w:t>
      </w: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цевовода </w:t>
      </w:r>
      <w:r w:rsidRPr="003C6A6D">
        <w:rPr>
          <w:rFonts w:ascii="Arial" w:eastAsia="Times New Roman" w:hAnsi="Arial" w:cs="Arial"/>
          <w:sz w:val="24"/>
          <w:szCs w:val="24"/>
        </w:rPr>
        <w:t>хлора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left="540" w:right="172" w:hanging="42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Интерну контролу хлорисања воде једанпут месечно: узорковање, мерење, упис у дневник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рада</w:t>
      </w:r>
    </w:p>
    <w:p w:rsidR="0059164D" w:rsidRPr="0059164D" w:rsidRDefault="0059164D" w:rsidP="0059164D">
      <w:pPr>
        <w:widowControl w:val="0"/>
        <w:kinsoku w:val="0"/>
        <w:overflowPunct w:val="0"/>
        <w:autoSpaceDE w:val="0"/>
        <w:autoSpaceDN w:val="0"/>
        <w:adjustRightInd w:val="0"/>
        <w:spacing w:before="70" w:after="0" w:line="240" w:lineRule="auto"/>
        <w:rPr>
          <w:rFonts w:ascii="Arial" w:eastAsia="Times New Roman" w:hAnsi="Arial" w:cs="Arial"/>
          <w:sz w:val="24"/>
          <w:szCs w:val="24"/>
          <w:lang w:val="sr-Cyrl-RS"/>
        </w:rPr>
      </w:pPr>
    </w:p>
    <w:p w:rsidR="003C6A6D" w:rsidRPr="0059164D" w:rsidRDefault="0059164D" w:rsidP="0059164D">
      <w:pPr>
        <w:pStyle w:val="ListParagraph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70" w:after="0" w:line="240" w:lineRule="auto"/>
        <w:ind w:left="28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sr-Cyrl-RS"/>
        </w:rPr>
        <w:lastRenderedPageBreak/>
        <w:t xml:space="preserve">    </w:t>
      </w:r>
      <w:r w:rsidRPr="0059164D">
        <w:rPr>
          <w:rFonts w:ascii="Arial" w:eastAsia="Times New Roman" w:hAnsi="Arial" w:cs="Arial"/>
          <w:sz w:val="24"/>
          <w:szCs w:val="24"/>
        </w:rPr>
        <w:t>Периодично узорковање и микробиолошка анализа воде  од стране</w:t>
      </w:r>
      <w:r w:rsidRPr="0059164D">
        <w:rPr>
          <w:rFonts w:ascii="Arial" w:eastAsia="Times New Roman" w:hAnsi="Arial" w:cs="Arial"/>
          <w:spacing w:val="29"/>
          <w:sz w:val="24"/>
          <w:szCs w:val="24"/>
        </w:rPr>
        <w:t xml:space="preserve"> </w:t>
      </w:r>
      <w:r w:rsidRPr="0059164D">
        <w:rPr>
          <w:rFonts w:ascii="Arial" w:eastAsia="Times New Roman" w:hAnsi="Arial" w:cs="Arial"/>
          <w:sz w:val="24"/>
          <w:szCs w:val="24"/>
        </w:rPr>
        <w:t xml:space="preserve">овлашћене </w:t>
      </w:r>
      <w:r>
        <w:rPr>
          <w:rFonts w:ascii="Arial" w:eastAsia="Times New Roman" w:hAnsi="Arial" w:cs="Arial"/>
          <w:sz w:val="24"/>
          <w:szCs w:val="24"/>
          <w:lang w:val="sr-Cyrl-RS"/>
        </w:rPr>
        <w:t xml:space="preserve">       </w:t>
      </w:r>
      <w:r w:rsidR="003C6A6D" w:rsidRPr="0059164D">
        <w:rPr>
          <w:rFonts w:ascii="Arial" w:eastAsia="Times New Roman" w:hAnsi="Arial" w:cs="Arial"/>
          <w:sz w:val="24"/>
          <w:szCs w:val="24"/>
        </w:rPr>
        <w:t>институције у обавезном присуству Наручиоца и извршиоца услуге/Понуђача.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Допуну амортизоване ХТЗ опреме за рад на станици и санитарних</w:t>
      </w:r>
      <w:r w:rsidRPr="003C6A6D">
        <w:rPr>
          <w:rFonts w:ascii="Arial" w:eastAsia="Times New Roman" w:hAnsi="Arial" w:cs="Arial"/>
          <w:spacing w:val="-4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средстава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3" w:hanging="428"/>
        <w:rPr>
          <w:rFonts w:ascii="Arial" w:eastAsia="Times New Roman" w:hAnsi="Arial" w:cs="Arial"/>
          <w:spacing w:val="-5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Уписује у дневник рада све радове, 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услуге </w:t>
      </w:r>
      <w:r w:rsidRPr="003C6A6D">
        <w:rPr>
          <w:rFonts w:ascii="Arial" w:eastAsia="Times New Roman" w:hAnsi="Arial" w:cs="Arial"/>
          <w:sz w:val="24"/>
          <w:szCs w:val="24"/>
        </w:rPr>
        <w:t>и битна запажања стања опреме хлоринаторске станице и стања опреме и рада</w:t>
      </w:r>
      <w:r w:rsidRPr="003C6A6D">
        <w:rPr>
          <w:rFonts w:ascii="Arial" w:eastAsia="Times New Roman" w:hAnsi="Arial" w:cs="Arial"/>
          <w:spacing w:val="-37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>водовода.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  <w:tab w:val="left" w:pos="1075"/>
          <w:tab w:val="left" w:pos="2624"/>
          <w:tab w:val="left" w:pos="3768"/>
          <w:tab w:val="left" w:pos="4159"/>
          <w:tab w:val="left" w:pos="5322"/>
          <w:tab w:val="left" w:pos="6120"/>
          <w:tab w:val="left" w:pos="7271"/>
          <w:tab w:val="left" w:pos="793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0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За</w:t>
      </w:r>
      <w:r w:rsidRPr="003C6A6D">
        <w:rPr>
          <w:rFonts w:ascii="Arial" w:eastAsia="Times New Roman" w:hAnsi="Arial" w:cs="Arial"/>
          <w:sz w:val="24"/>
          <w:szCs w:val="24"/>
        </w:rPr>
        <w:tab/>
        <w:t>евентуалне</w:t>
      </w:r>
      <w:r w:rsidRPr="003C6A6D">
        <w:rPr>
          <w:rFonts w:ascii="Arial" w:eastAsia="Times New Roman" w:hAnsi="Arial" w:cs="Arial"/>
          <w:sz w:val="24"/>
          <w:szCs w:val="24"/>
        </w:rPr>
        <w:tab/>
        <w:t>кварове</w:t>
      </w:r>
      <w:r w:rsidRPr="003C6A6D">
        <w:rPr>
          <w:rFonts w:ascii="Arial" w:eastAsia="Times New Roman" w:hAnsi="Arial" w:cs="Arial"/>
          <w:sz w:val="24"/>
          <w:szCs w:val="24"/>
        </w:rPr>
        <w:tab/>
        <w:t>и</w:t>
      </w:r>
      <w:r w:rsidRPr="003C6A6D">
        <w:rPr>
          <w:rFonts w:ascii="Arial" w:eastAsia="Times New Roman" w:hAnsi="Arial" w:cs="Arial"/>
          <w:sz w:val="24"/>
          <w:szCs w:val="24"/>
        </w:rPr>
        <w:tab/>
        <w:t>прекиде</w:t>
      </w:r>
      <w:r w:rsidRPr="003C6A6D">
        <w:rPr>
          <w:rFonts w:ascii="Arial" w:eastAsia="Times New Roman" w:hAnsi="Arial" w:cs="Arial"/>
          <w:sz w:val="24"/>
          <w:szCs w:val="24"/>
        </w:rPr>
        <w:tab/>
        <w:t>рада</w:t>
      </w:r>
      <w:r w:rsidRPr="003C6A6D">
        <w:rPr>
          <w:rFonts w:ascii="Arial" w:eastAsia="Times New Roman" w:hAnsi="Arial" w:cs="Arial"/>
          <w:sz w:val="24"/>
          <w:szCs w:val="24"/>
        </w:rPr>
        <w:tab/>
        <w:t>станице</w:t>
      </w:r>
      <w:r w:rsidRPr="003C6A6D">
        <w:rPr>
          <w:rFonts w:ascii="Arial" w:eastAsia="Times New Roman" w:hAnsi="Arial" w:cs="Arial"/>
          <w:sz w:val="24"/>
          <w:szCs w:val="24"/>
        </w:rPr>
        <w:tab/>
        <w:t>или</w:t>
      </w:r>
      <w:r w:rsidRPr="003C6A6D">
        <w:rPr>
          <w:rFonts w:ascii="Arial" w:eastAsia="Times New Roman" w:hAnsi="Arial" w:cs="Arial"/>
          <w:sz w:val="24"/>
          <w:szCs w:val="24"/>
        </w:rPr>
        <w:tab/>
      </w:r>
      <w:r w:rsidRPr="003C6A6D">
        <w:rPr>
          <w:rFonts w:ascii="Arial" w:eastAsia="Times New Roman" w:hAnsi="Arial" w:cs="Arial"/>
          <w:spacing w:val="-1"/>
          <w:sz w:val="24"/>
          <w:szCs w:val="24"/>
        </w:rPr>
        <w:t xml:space="preserve">водовода–хитно </w:t>
      </w:r>
      <w:r w:rsidRPr="003C6A6D">
        <w:rPr>
          <w:rFonts w:ascii="Arial" w:eastAsia="Times New Roman" w:hAnsi="Arial" w:cs="Arial"/>
          <w:sz w:val="24"/>
          <w:szCs w:val="24"/>
        </w:rPr>
        <w:t>интервенише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обавештава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наручиоца,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а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потреби</w:t>
      </w:r>
      <w:r w:rsidRPr="003C6A6D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и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кориснике</w:t>
      </w:r>
      <w:r w:rsidRPr="003C6A6D">
        <w:rPr>
          <w:rFonts w:ascii="Arial" w:eastAsia="Times New Roman" w:hAnsi="Arial" w:cs="Arial"/>
          <w:spacing w:val="-5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пијаће</w:t>
      </w:r>
      <w:r w:rsidRPr="003C6A6D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воде.</w:t>
      </w:r>
    </w:p>
    <w:p w:rsidR="003C6A6D" w:rsidRPr="003C6A6D" w:rsidRDefault="003C6A6D" w:rsidP="003C6A6D">
      <w:pPr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0" w:right="112" w:hanging="428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pacing w:val="-11"/>
          <w:sz w:val="24"/>
          <w:szCs w:val="24"/>
        </w:rPr>
        <w:t xml:space="preserve">Уз </w:t>
      </w:r>
      <w:r w:rsidRPr="003C6A6D">
        <w:rPr>
          <w:rFonts w:ascii="Arial" w:eastAsia="Times New Roman" w:hAnsi="Arial" w:cs="Arial"/>
          <w:sz w:val="24"/>
          <w:szCs w:val="24"/>
        </w:rPr>
        <w:t xml:space="preserve">сваки месечни рачун који доставља за </w:t>
      </w:r>
      <w:r w:rsidRPr="003C6A6D">
        <w:rPr>
          <w:rFonts w:ascii="Arial" w:eastAsia="Times New Roman" w:hAnsi="Arial" w:cs="Arial"/>
          <w:spacing w:val="-9"/>
          <w:sz w:val="24"/>
          <w:szCs w:val="24"/>
        </w:rPr>
        <w:t xml:space="preserve">наплату, </w:t>
      </w:r>
      <w:r w:rsidRPr="003C6A6D">
        <w:rPr>
          <w:rFonts w:ascii="Arial" w:eastAsia="Times New Roman" w:hAnsi="Arial" w:cs="Arial"/>
          <w:sz w:val="24"/>
          <w:szCs w:val="24"/>
        </w:rPr>
        <w:t>прилаже извод дневника рада  и технички извештај – за тај</w:t>
      </w:r>
      <w:r w:rsidRPr="003C6A6D">
        <w:rPr>
          <w:rFonts w:ascii="Arial" w:eastAsia="Times New Roman" w:hAnsi="Arial" w:cs="Arial"/>
          <w:spacing w:val="-31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месец.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31" w:after="0" w:line="240" w:lineRule="auto"/>
        <w:ind w:left="112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ЗАВРШНЕ ОДРЕДБЕ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 w:line="240" w:lineRule="auto"/>
        <w:ind w:left="928" w:right="92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5.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Овај Уговор ступа на снагу </w:t>
      </w:r>
      <w:r w:rsidR="008A75EA">
        <w:rPr>
          <w:rFonts w:ascii="Arial" w:eastAsia="Times New Roman" w:hAnsi="Arial" w:cs="Arial"/>
          <w:sz w:val="24"/>
          <w:szCs w:val="24"/>
          <w:lang w:val="sr-Cyrl-RS"/>
        </w:rPr>
        <w:t>даном потписивања</w:t>
      </w:r>
      <w:r w:rsidRPr="003C6A6D">
        <w:rPr>
          <w:rFonts w:ascii="Arial" w:eastAsia="Times New Roman" w:hAnsi="Arial" w:cs="Arial"/>
          <w:sz w:val="24"/>
          <w:szCs w:val="24"/>
        </w:rPr>
        <w:t xml:space="preserve"> обе уговорне стране;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1" w:after="0"/>
        <w:ind w:left="112" w:right="12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Датумом потписивања сматраће се каснији датум потписа једне од уговорних страна уколико га не потпишу истовремено.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78" w:lineRule="auto"/>
        <w:ind w:left="112" w:right="116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Измене и допуне овог уговора могу се вршити само уз претходни писани споразум уговорних страна који се као анекс прилаже овом Уговору.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6.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59164D" w:rsidRPr="00625AFF" w:rsidRDefault="0059164D" w:rsidP="0059164D">
      <w:pPr>
        <w:shd w:val="clear" w:color="auto" w:fill="FFFFFF"/>
        <w:suppressAutoHyphens/>
        <w:spacing w:after="0"/>
        <w:ind w:left="142"/>
        <w:jc w:val="both"/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</w:pPr>
      <w:r w:rsidRPr="00625AF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 xml:space="preserve">Овај Уговор се закључује </w:t>
      </w:r>
      <w:r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 xml:space="preserve">на временски период од 12 месеци (годину дана), </w:t>
      </w:r>
      <w:r w:rsidRPr="00625AF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>о</w:t>
      </w:r>
      <w:r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>д   дана ступања уговора на снагу</w:t>
      </w:r>
      <w:r w:rsidRPr="00625AFF">
        <w:rPr>
          <w:rFonts w:ascii="Arial" w:eastAsia="Arial Unicode MS" w:hAnsi="Arial" w:cs="Arial"/>
          <w:kern w:val="1"/>
          <w:sz w:val="24"/>
          <w:szCs w:val="24"/>
          <w:lang w:val="sr-Cyrl-RS" w:eastAsia="ar-SA"/>
        </w:rPr>
        <w:t>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0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Потрошњом уговорене вредности уговора пре истека рока трајања уговора, уговор престаје да важи.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7.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5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се обавезују да другој страни доставе податке о свакој извршеној статусној или организационој промени, као и све друге промене везане за опште податке као што је текући рачун, адреса, овлашћена лица и сл.</w:t>
      </w:r>
    </w:p>
    <w:p w:rsidR="003E2239" w:rsidRPr="003C6A6D" w:rsidRDefault="003E2239" w:rsidP="003C6A6D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left="112" w:right="115"/>
        <w:jc w:val="both"/>
        <w:rPr>
          <w:rFonts w:ascii="Arial" w:eastAsia="Times New Roman" w:hAnsi="Arial" w:cs="Arial"/>
          <w:sz w:val="24"/>
          <w:szCs w:val="24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8.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 w:right="11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pacing w:val="-3"/>
          <w:sz w:val="24"/>
          <w:szCs w:val="24"/>
        </w:rPr>
        <w:t xml:space="preserve">Уговорне </w:t>
      </w:r>
      <w:r w:rsidRPr="003C6A6D">
        <w:rPr>
          <w:rFonts w:ascii="Arial" w:eastAsia="Times New Roman" w:hAnsi="Arial" w:cs="Arial"/>
          <w:sz w:val="24"/>
          <w:szCs w:val="24"/>
        </w:rPr>
        <w:t xml:space="preserve">стране су сагласне да се овај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>Уговор</w:t>
      </w:r>
      <w:r w:rsidRPr="003C6A6D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може раскинути једнострано, писменим путем са отказним роком од 30 дана.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су дужне да у отказном року измире све доспеле обавезе.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112" w:right="121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Уговорне стране су такође сагласне и да се овај Уговор може раскинути споразумно, писменим путем.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928" w:right="928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9.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31"/>
          <w:szCs w:val="31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За све што није предвиђено овим уговором, примењиваће се важеће законске одредбе.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112"/>
        <w:rPr>
          <w:rFonts w:ascii="Arial" w:eastAsia="Times New Roman" w:hAnsi="Arial" w:cs="Arial"/>
          <w:sz w:val="24"/>
          <w:szCs w:val="24"/>
        </w:rPr>
        <w:sectPr w:rsidR="003C6A6D" w:rsidRPr="003C6A6D">
          <w:pgSz w:w="11910" w:h="16840"/>
          <w:pgMar w:top="1040" w:right="1020" w:bottom="1080" w:left="1020" w:header="0" w:footer="839" w:gutter="0"/>
          <w:cols w:space="720" w:equalWidth="0">
            <w:col w:w="9870"/>
          </w:cols>
          <w:noEndnote/>
        </w:sectPr>
      </w:pPr>
    </w:p>
    <w:p w:rsidR="003C6A6D" w:rsidRPr="003C6A6D" w:rsidRDefault="003E2239" w:rsidP="003E2239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4515" w:right="411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Члан </w:t>
      </w:r>
      <w:r w:rsidR="003C6A6D" w:rsidRPr="003C6A6D">
        <w:rPr>
          <w:rFonts w:ascii="Arial" w:eastAsia="Times New Roman" w:hAnsi="Arial" w:cs="Arial"/>
          <w:b/>
          <w:bCs/>
          <w:sz w:val="24"/>
          <w:szCs w:val="24"/>
        </w:rPr>
        <w:t>10.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212" w:right="218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>За евентуалне спорове који настану током реализације Уговора, а које уговорне стране не могу да реше споразумно, а у случају да споразум не постигну, спор ће се решити пред стварно и месно надлежним Судом.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sz w:val="27"/>
          <w:szCs w:val="27"/>
        </w:rPr>
      </w:pPr>
    </w:p>
    <w:p w:rsidR="003C6A6D" w:rsidRPr="003C6A6D" w:rsidRDefault="003C6A6D" w:rsidP="003E223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4515" w:right="3969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3C6A6D">
        <w:rPr>
          <w:rFonts w:ascii="Arial" w:eastAsia="Times New Roman" w:hAnsi="Arial" w:cs="Arial"/>
          <w:b/>
          <w:bCs/>
          <w:sz w:val="24"/>
          <w:szCs w:val="24"/>
        </w:rPr>
        <w:t>Члан 11.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40" w:after="0"/>
        <w:ind w:left="212" w:right="214"/>
        <w:jc w:val="both"/>
        <w:rPr>
          <w:rFonts w:ascii="Arial" w:eastAsia="Times New Roman" w:hAnsi="Arial" w:cs="Arial"/>
          <w:sz w:val="24"/>
          <w:szCs w:val="24"/>
        </w:rPr>
      </w:pPr>
      <w:r w:rsidRPr="003C6A6D">
        <w:rPr>
          <w:rFonts w:ascii="Arial" w:eastAsia="Times New Roman" w:hAnsi="Arial" w:cs="Arial"/>
          <w:sz w:val="24"/>
          <w:szCs w:val="24"/>
        </w:rPr>
        <w:t xml:space="preserve">Овај </w:t>
      </w:r>
      <w:r w:rsidRPr="003C6A6D">
        <w:rPr>
          <w:rFonts w:ascii="Arial" w:eastAsia="Times New Roman" w:hAnsi="Arial" w:cs="Arial"/>
          <w:spacing w:val="-4"/>
          <w:sz w:val="24"/>
          <w:szCs w:val="24"/>
        </w:rPr>
        <w:t>Уговор</w:t>
      </w:r>
      <w:r w:rsidRPr="003C6A6D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r w:rsidRPr="003C6A6D">
        <w:rPr>
          <w:rFonts w:ascii="Arial" w:eastAsia="Times New Roman" w:hAnsi="Arial" w:cs="Arial"/>
          <w:sz w:val="24"/>
          <w:szCs w:val="24"/>
        </w:rPr>
        <w:t>је сачињен у 6 (шест) истоветних примерака од којих Наручилац задржава 3 (три), а Испоручилац 3 (три) примерка.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sz w:val="29"/>
          <w:szCs w:val="29"/>
        </w:rPr>
      </w:pPr>
    </w:p>
    <w:p w:rsidR="003C6A6D" w:rsidRPr="003C6A6D" w:rsidRDefault="004747E6" w:rsidP="003C6A6D">
      <w:pPr>
        <w:widowControl w:val="0"/>
        <w:tabs>
          <w:tab w:val="left" w:pos="6914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549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Наручилац</w:t>
      </w:r>
      <w:r>
        <w:rPr>
          <w:rFonts w:ascii="Arial" w:eastAsia="Times New Roman" w:hAnsi="Arial" w:cs="Arial"/>
          <w:b/>
          <w:bCs/>
          <w:sz w:val="24"/>
          <w:szCs w:val="24"/>
        </w:rPr>
        <w:tab/>
        <w:t>Испоручилац</w: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17"/>
          <w:szCs w:val="17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160020</wp:posOffset>
                </wp:positionV>
                <wp:extent cx="1356360" cy="12700"/>
                <wp:effectExtent l="13970" t="12065" r="10795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0"/>
                        </a:xfrm>
                        <a:custGeom>
                          <a:avLst/>
                          <a:gdLst>
                            <a:gd name="T0" fmla="*/ 0 w 2136"/>
                            <a:gd name="T1" fmla="*/ 0 h 20"/>
                            <a:gd name="T2" fmla="*/ 2135 w 21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36" h="20">
                              <a:moveTo>
                                <a:pt x="0" y="0"/>
                              </a:moveTo>
                              <a:lnTo>
                                <a:pt x="213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1C290E" id="Freeform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pt,12.6pt,163.35pt,12.6pt" coordsize="21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" o:allowincell="f" filled="f" strokeweight=".26669mm">
                <v:path arrowok="t" o:connecttype="custom" o:connectlocs="0,0;1355725,0" o:connectangles="0,0"/>
                <w10:wrap type="topAndBottom" anchorx="page"/>
              </v:polylin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4854575</wp:posOffset>
                </wp:positionH>
                <wp:positionV relativeFrom="paragraph">
                  <wp:posOffset>160020</wp:posOffset>
                </wp:positionV>
                <wp:extent cx="1356360" cy="12700"/>
                <wp:effectExtent l="6350" t="12065" r="889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6360" cy="12700"/>
                        </a:xfrm>
                        <a:custGeom>
                          <a:avLst/>
                          <a:gdLst>
                            <a:gd name="T0" fmla="*/ 0 w 2136"/>
                            <a:gd name="T1" fmla="*/ 0 h 20"/>
                            <a:gd name="T2" fmla="*/ 2135 w 21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36" h="20">
                              <a:moveTo>
                                <a:pt x="0" y="0"/>
                              </a:moveTo>
                              <a:lnTo>
                                <a:pt x="2135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A821337" id="Freeform 2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82.25pt,12.6pt,489pt,12.6pt" coordsize="21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" o:allowincell="f" filled="f" strokeweight=".26669mm">
                <v:path arrowok="t" o:connecttype="custom" o:connectlocs="0,0;1355725,0" o:connectangles="0,0"/>
                <w10:wrap type="topAndBottom" anchorx="page"/>
              </v:polyline>
            </w:pict>
          </mc:Fallback>
        </mc:AlternateContent>
      </w:r>
    </w:p>
    <w:p w:rsidR="003C6A6D" w:rsidRPr="003C6A6D" w:rsidRDefault="003C6A6D" w:rsidP="003C6A6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724D23" w:rsidRPr="004747E6" w:rsidRDefault="003C6A6D" w:rsidP="004747E6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b/>
          <w:bCs/>
          <w:sz w:val="23"/>
          <w:szCs w:val="23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7216" behindDoc="0" locked="0" layoutInCell="0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1061085</wp:posOffset>
                </wp:positionV>
                <wp:extent cx="6264910" cy="402590"/>
                <wp:effectExtent l="9525" t="12700" r="12065" b="13335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402590"/>
                        </a:xfrm>
                        <a:prstGeom prst="rect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6A6D" w:rsidRDefault="003C6A6D" w:rsidP="003C6A6D">
                            <w:pPr>
                              <w:pStyle w:val="BodyText"/>
                              <w:kinsoku w:val="0"/>
                              <w:overflowPunct w:val="0"/>
                              <w:spacing w:before="17" w:line="278" w:lineRule="auto"/>
                              <w:ind w:left="108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Напомена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i/>
                                <w:iCs/>
                              </w:rPr>
                              <w:t>Уколико понуду подноси група понуђача, модел уговора мора бити потписана од стране овлашћеног лица сваког понуђача из групе понуђача.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pt;margin-top:83.55pt;width:493.3pt;height:31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" o:allowincell="f" filled="f" strokeweight=".16931mm">
                <v:textbox inset="0,0,0,0">
                  <w:txbxContent>
                    <w:p w:rsidR="003C6A6D" w:rsidRDefault="003C6A6D" w:rsidP="003C6A6D">
                      <w:pPr>
                        <w:pStyle w:val="BodyText"/>
                        <w:kinsoku w:val="0"/>
                        <w:overflowPunct w:val="0"/>
                        <w:spacing w:before="17" w:line="278" w:lineRule="auto"/>
                        <w:ind w:left="108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Напомена</w:t>
                      </w:r>
                      <w:r>
                        <w:t xml:space="preserve">: </w:t>
                      </w:r>
                      <w:r>
                        <w:rPr>
                          <w:i/>
                          <w:iCs/>
                        </w:rPr>
                        <w:t>Уколико понуду подноси група понуђача, модел уговора мора бити потписана од стране овлашћеног лица сваког понуђача из групе понуђача.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724D23" w:rsidRPr="004747E6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8D2" w:rsidRDefault="006D18D2" w:rsidP="003E2239">
      <w:pPr>
        <w:spacing w:after="0" w:line="240" w:lineRule="auto"/>
      </w:pPr>
      <w:r>
        <w:separator/>
      </w:r>
    </w:p>
  </w:endnote>
  <w:endnote w:type="continuationSeparator" w:id="0">
    <w:p w:rsidR="006D18D2" w:rsidRDefault="006D18D2" w:rsidP="003E2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7236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2239" w:rsidRDefault="003E22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C37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  <w:lang w:val="sr-Cyrl-RS"/>
          </w:rPr>
          <w:t>/4</w:t>
        </w:r>
      </w:p>
    </w:sdtContent>
  </w:sdt>
  <w:p w:rsidR="003E2239" w:rsidRDefault="003E2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8D2" w:rsidRDefault="006D18D2" w:rsidP="003E2239">
      <w:pPr>
        <w:spacing w:after="0" w:line="240" w:lineRule="auto"/>
      </w:pPr>
      <w:r>
        <w:separator/>
      </w:r>
    </w:p>
  </w:footnote>
  <w:footnote w:type="continuationSeparator" w:id="0">
    <w:p w:rsidR="006D18D2" w:rsidRDefault="006D18D2" w:rsidP="003E2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112" w:hanging="179"/>
      </w:pPr>
      <w:rPr>
        <w:rFonts w:ascii="Arial" w:hAnsi="Arial"/>
        <w:b w:val="0"/>
        <w:w w:val="99"/>
        <w:sz w:val="24"/>
      </w:rPr>
    </w:lvl>
    <w:lvl w:ilvl="1">
      <w:numFmt w:val="bullet"/>
      <w:lvlText w:val="-"/>
      <w:lvlJc w:val="left"/>
      <w:pPr>
        <w:ind w:left="823" w:hanging="351"/>
      </w:pPr>
      <w:rPr>
        <w:rFonts w:ascii="Arial" w:hAnsi="Arial"/>
        <w:b w:val="0"/>
        <w:w w:val="100"/>
        <w:sz w:val="22"/>
      </w:rPr>
    </w:lvl>
    <w:lvl w:ilvl="2">
      <w:numFmt w:val="bullet"/>
      <w:lvlText w:val="•"/>
      <w:lvlJc w:val="left"/>
      <w:pPr>
        <w:ind w:left="1778" w:hanging="351"/>
      </w:pPr>
    </w:lvl>
    <w:lvl w:ilvl="3">
      <w:numFmt w:val="bullet"/>
      <w:lvlText w:val="•"/>
      <w:lvlJc w:val="left"/>
      <w:pPr>
        <w:ind w:left="2736" w:hanging="351"/>
      </w:pPr>
    </w:lvl>
    <w:lvl w:ilvl="4">
      <w:numFmt w:val="bullet"/>
      <w:lvlText w:val="•"/>
      <w:lvlJc w:val="left"/>
      <w:pPr>
        <w:ind w:left="3695" w:hanging="351"/>
      </w:pPr>
    </w:lvl>
    <w:lvl w:ilvl="5">
      <w:numFmt w:val="bullet"/>
      <w:lvlText w:val="•"/>
      <w:lvlJc w:val="left"/>
      <w:pPr>
        <w:ind w:left="4653" w:hanging="351"/>
      </w:pPr>
    </w:lvl>
    <w:lvl w:ilvl="6">
      <w:numFmt w:val="bullet"/>
      <w:lvlText w:val="•"/>
      <w:lvlJc w:val="left"/>
      <w:pPr>
        <w:ind w:left="5612" w:hanging="351"/>
      </w:pPr>
    </w:lvl>
    <w:lvl w:ilvl="7">
      <w:numFmt w:val="bullet"/>
      <w:lvlText w:val="•"/>
      <w:lvlJc w:val="left"/>
      <w:pPr>
        <w:ind w:left="6570" w:hanging="351"/>
      </w:pPr>
    </w:lvl>
    <w:lvl w:ilvl="8">
      <w:numFmt w:val="bullet"/>
      <w:lvlText w:val="•"/>
      <w:lvlJc w:val="left"/>
      <w:pPr>
        <w:ind w:left="7529" w:hanging="351"/>
      </w:pPr>
    </w:lvl>
  </w:abstractNum>
  <w:abstractNum w:abstractNumId="1" w15:restartNumberingAfterBreak="0">
    <w:nsid w:val="00000411"/>
    <w:multiLevelType w:val="multilevel"/>
    <w:tmpl w:val="00000894"/>
    <w:lvl w:ilvl="0">
      <w:start w:val="2"/>
      <w:numFmt w:val="decimal"/>
      <w:lvlText w:val="%1)"/>
      <w:lvlJc w:val="left"/>
      <w:pPr>
        <w:ind w:left="513" w:hanging="281"/>
      </w:pPr>
      <w:rPr>
        <w:rFonts w:ascii="Arial" w:hAnsi="Arial" w:cs="Arial"/>
        <w:b/>
        <w:bCs/>
        <w:i/>
        <w:iCs/>
        <w:spacing w:val="-9"/>
        <w:w w:val="99"/>
        <w:sz w:val="24"/>
        <w:szCs w:val="24"/>
      </w:rPr>
    </w:lvl>
    <w:lvl w:ilvl="1">
      <w:numFmt w:val="bullet"/>
      <w:lvlText w:val=""/>
      <w:lvlJc w:val="left"/>
      <w:pPr>
        <w:ind w:left="853" w:hanging="348"/>
      </w:pPr>
      <w:rPr>
        <w:rFonts w:ascii="Symbol" w:hAnsi="Symbol"/>
        <w:b/>
        <w:w w:val="99"/>
        <w:sz w:val="24"/>
      </w:rPr>
    </w:lvl>
    <w:lvl w:ilvl="2">
      <w:numFmt w:val="bullet"/>
      <w:lvlText w:val="•"/>
      <w:lvlJc w:val="left"/>
      <w:pPr>
        <w:ind w:left="1865" w:hanging="348"/>
      </w:pPr>
    </w:lvl>
    <w:lvl w:ilvl="3">
      <w:numFmt w:val="bullet"/>
      <w:lvlText w:val="•"/>
      <w:lvlJc w:val="left"/>
      <w:pPr>
        <w:ind w:left="2870" w:hanging="348"/>
      </w:pPr>
    </w:lvl>
    <w:lvl w:ilvl="4">
      <w:numFmt w:val="bullet"/>
      <w:lvlText w:val="•"/>
      <w:lvlJc w:val="left"/>
      <w:pPr>
        <w:ind w:left="3875" w:hanging="348"/>
      </w:pPr>
    </w:lvl>
    <w:lvl w:ilvl="5">
      <w:numFmt w:val="bullet"/>
      <w:lvlText w:val="•"/>
      <w:lvlJc w:val="left"/>
      <w:pPr>
        <w:ind w:left="4880" w:hanging="348"/>
      </w:pPr>
    </w:lvl>
    <w:lvl w:ilvl="6">
      <w:numFmt w:val="bullet"/>
      <w:lvlText w:val="•"/>
      <w:lvlJc w:val="left"/>
      <w:pPr>
        <w:ind w:left="5885" w:hanging="348"/>
      </w:pPr>
    </w:lvl>
    <w:lvl w:ilvl="7">
      <w:numFmt w:val="bullet"/>
      <w:lvlText w:val="•"/>
      <w:lvlJc w:val="left"/>
      <w:pPr>
        <w:ind w:left="6890" w:hanging="348"/>
      </w:pPr>
    </w:lvl>
    <w:lvl w:ilvl="8">
      <w:numFmt w:val="bullet"/>
      <w:lvlText w:val="•"/>
      <w:lvlJc w:val="left"/>
      <w:pPr>
        <w:ind w:left="7896" w:hanging="34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29"/>
    <w:rsid w:val="00104540"/>
    <w:rsid w:val="00324535"/>
    <w:rsid w:val="00343DDC"/>
    <w:rsid w:val="003C6A6D"/>
    <w:rsid w:val="003E2239"/>
    <w:rsid w:val="00446600"/>
    <w:rsid w:val="00453FE7"/>
    <w:rsid w:val="004747E6"/>
    <w:rsid w:val="00505381"/>
    <w:rsid w:val="0059164D"/>
    <w:rsid w:val="006B46DA"/>
    <w:rsid w:val="006D18D2"/>
    <w:rsid w:val="00724D23"/>
    <w:rsid w:val="007B2737"/>
    <w:rsid w:val="00865754"/>
    <w:rsid w:val="00895A90"/>
    <w:rsid w:val="008A75EA"/>
    <w:rsid w:val="00A32CA0"/>
    <w:rsid w:val="00A70429"/>
    <w:rsid w:val="00A9269F"/>
    <w:rsid w:val="00B50AE5"/>
    <w:rsid w:val="00C54B3B"/>
    <w:rsid w:val="00CB44C8"/>
    <w:rsid w:val="00DB5C37"/>
    <w:rsid w:val="00F15FC0"/>
    <w:rsid w:val="00F2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9949B"/>
  <w15:docId w15:val="{8218BD0D-1DDB-45B3-8D0B-5CFDE802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C6A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6A6D"/>
  </w:style>
  <w:style w:type="paragraph" w:styleId="Header">
    <w:name w:val="header"/>
    <w:basedOn w:val="Normal"/>
    <w:link w:val="HeaderChar"/>
    <w:uiPriority w:val="99"/>
    <w:unhideWhenUsed/>
    <w:rsid w:val="003E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239"/>
  </w:style>
  <w:style w:type="paragraph" w:styleId="Footer">
    <w:name w:val="footer"/>
    <w:basedOn w:val="Normal"/>
    <w:link w:val="FooterChar"/>
    <w:uiPriority w:val="99"/>
    <w:unhideWhenUsed/>
    <w:rsid w:val="003E2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239"/>
  </w:style>
  <w:style w:type="paragraph" w:styleId="ListParagraph">
    <w:name w:val="List Paragraph"/>
    <w:basedOn w:val="Normal"/>
    <w:uiPriority w:val="34"/>
    <w:qFormat/>
    <w:rsid w:val="005916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947</Words>
  <Characters>5403</Characters>
  <Application>Microsoft Office Word</Application>
  <DocSecurity>0</DocSecurity>
  <Lines>45</Lines>
  <Paragraphs>12</Paragraphs>
  <ScaleCrop>false</ScaleCrop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23</cp:revision>
  <cp:lastPrinted>2025-01-13T13:13:00Z</cp:lastPrinted>
  <dcterms:created xsi:type="dcterms:W3CDTF">2021-01-26T09:08:00Z</dcterms:created>
  <dcterms:modified xsi:type="dcterms:W3CDTF">2025-01-13T13:14:00Z</dcterms:modified>
</cp:coreProperties>
</file>