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2AD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C1C768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AFD40D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10AD395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07EAD1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6C2C19D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288A8CB6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6644F283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7E1887F8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E252304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1BD15E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0DFE7419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АПЛИКАЦИОНИ ФОРМУЛАР</w:t>
      </w:r>
    </w:p>
    <w:p w14:paraId="75B89E7F" w14:textId="77777777" w:rsidR="0088278B" w:rsidRDefault="0088278B">
      <w:pPr>
        <w:jc w:val="center"/>
        <w:rPr>
          <w:rFonts w:ascii="Arial" w:hAnsi="Arial" w:cs="Arial"/>
          <w:b/>
          <w:sz w:val="28"/>
        </w:rPr>
      </w:pPr>
    </w:p>
    <w:p w14:paraId="46A56FEA" w14:textId="1BC3A2D3" w:rsidR="0088278B" w:rsidRDefault="008827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 ПРИЈАВУ НА ЈАВНИ ПОЗИВ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СУФИНАНСИРАЊЕ/ФИНАНСИРАЊЕ ПРОГРАМА ИЗ ОБЛАСТИ СПОРТА ИЗ БУЏЕТА ГРАДСКЕ ОПШТИНЕ ПА</w:t>
      </w:r>
      <w:r>
        <w:rPr>
          <w:rFonts w:ascii="Arial" w:hAnsi="Arial" w:cs="Arial"/>
          <w:b/>
          <w:sz w:val="28"/>
          <w:lang w:val="sr-Cyrl-CS"/>
        </w:rPr>
        <w:t>ЛИЛУЛА</w:t>
      </w:r>
      <w:r>
        <w:rPr>
          <w:rFonts w:ascii="Arial" w:hAnsi="Arial" w:cs="Arial"/>
          <w:b/>
          <w:sz w:val="28"/>
        </w:rPr>
        <w:t xml:space="preserve"> ЗА 20</w:t>
      </w:r>
      <w:r w:rsidR="007675FB">
        <w:rPr>
          <w:rFonts w:ascii="Arial" w:hAnsi="Arial" w:cs="Arial"/>
          <w:b/>
          <w:sz w:val="28"/>
          <w:lang w:val="sr-Cyrl-RS"/>
        </w:rPr>
        <w:t>2</w:t>
      </w:r>
      <w:r w:rsidR="003949F9">
        <w:rPr>
          <w:rFonts w:ascii="Arial" w:hAnsi="Arial" w:cs="Arial"/>
          <w:b/>
          <w:sz w:val="28"/>
          <w:lang w:val="sr-Cyrl-RS"/>
        </w:rPr>
        <w:t>4</w:t>
      </w:r>
      <w:bookmarkStart w:id="0" w:name="_GoBack"/>
      <w:bookmarkEnd w:id="0"/>
      <w:r>
        <w:rPr>
          <w:rFonts w:ascii="Arial" w:hAnsi="Arial" w:cs="Arial"/>
          <w:b/>
          <w:sz w:val="28"/>
        </w:rPr>
        <w:t>.ГОДИНУ</w:t>
      </w:r>
    </w:p>
    <w:p w14:paraId="53C32E90" w14:textId="77777777" w:rsidR="0088278B" w:rsidRDefault="0088278B">
      <w:pPr>
        <w:rPr>
          <w:rFonts w:ascii="Arial" w:hAnsi="Arial" w:cs="Arial"/>
          <w:b/>
          <w:sz w:val="28"/>
        </w:rPr>
      </w:pPr>
    </w:p>
    <w:p w14:paraId="01DE19E4" w14:textId="77777777" w:rsidR="0088278B" w:rsidRDefault="0088278B">
      <w:pPr>
        <w:rPr>
          <w:rFonts w:ascii="Arial" w:hAnsi="Arial" w:cs="Arial"/>
          <w:b/>
        </w:rPr>
      </w:pPr>
    </w:p>
    <w:p w14:paraId="4093EF8F" w14:textId="77777777" w:rsidR="0088278B" w:rsidRDefault="0088278B">
      <w:pPr>
        <w:rPr>
          <w:rFonts w:ascii="Arial" w:hAnsi="Arial" w:cs="Arial"/>
          <w:b/>
        </w:rPr>
      </w:pPr>
    </w:p>
    <w:p w14:paraId="065A0F7B" w14:textId="77777777" w:rsidR="0088278B" w:rsidRDefault="0088278B">
      <w:pPr>
        <w:rPr>
          <w:rFonts w:ascii="Arial" w:hAnsi="Arial" w:cs="Arial"/>
          <w:b/>
        </w:rPr>
      </w:pPr>
    </w:p>
    <w:p w14:paraId="48109396" w14:textId="77777777" w:rsidR="0088278B" w:rsidRDefault="0088278B">
      <w:pPr>
        <w:rPr>
          <w:rFonts w:ascii="Arial" w:hAnsi="Arial" w:cs="Arial"/>
          <w:b/>
        </w:rPr>
      </w:pPr>
    </w:p>
    <w:p w14:paraId="3EFABA48" w14:textId="77777777" w:rsidR="0088278B" w:rsidRDefault="0088278B">
      <w:pPr>
        <w:rPr>
          <w:rFonts w:ascii="Arial" w:hAnsi="Arial" w:cs="Arial"/>
          <w:b/>
        </w:rPr>
      </w:pPr>
    </w:p>
    <w:p w14:paraId="33C93F5D" w14:textId="77777777" w:rsidR="0088278B" w:rsidRDefault="0088278B">
      <w:pPr>
        <w:rPr>
          <w:rFonts w:ascii="Arial" w:hAnsi="Arial" w:cs="Arial"/>
          <w:b/>
        </w:rPr>
      </w:pPr>
    </w:p>
    <w:p w14:paraId="4A909924" w14:textId="77777777" w:rsidR="0088278B" w:rsidRDefault="0088278B">
      <w:pPr>
        <w:rPr>
          <w:rFonts w:ascii="Arial" w:hAnsi="Arial" w:cs="Arial"/>
          <w:b/>
        </w:rPr>
      </w:pPr>
    </w:p>
    <w:p w14:paraId="10F55175" w14:textId="77777777" w:rsidR="0088278B" w:rsidRDefault="0088278B">
      <w:pPr>
        <w:rPr>
          <w:rFonts w:ascii="Arial" w:hAnsi="Arial" w:cs="Arial"/>
          <w:b/>
        </w:rPr>
      </w:pPr>
    </w:p>
    <w:p w14:paraId="2E42BBB7" w14:textId="77777777" w:rsidR="0088278B" w:rsidRDefault="0088278B">
      <w:pPr>
        <w:rPr>
          <w:rFonts w:ascii="Arial" w:hAnsi="Arial" w:cs="Arial"/>
          <w:b/>
        </w:rPr>
      </w:pPr>
    </w:p>
    <w:p w14:paraId="51281686" w14:textId="77777777" w:rsidR="0088278B" w:rsidRDefault="0088278B">
      <w:pPr>
        <w:rPr>
          <w:rFonts w:ascii="Arial" w:hAnsi="Arial" w:cs="Arial"/>
          <w:b/>
        </w:rPr>
      </w:pPr>
    </w:p>
    <w:p w14:paraId="09F4F19E" w14:textId="77777777" w:rsidR="0088278B" w:rsidRDefault="0088278B">
      <w:pPr>
        <w:rPr>
          <w:rFonts w:ascii="Arial" w:hAnsi="Arial" w:cs="Arial"/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88278B" w:rsidRPr="00945A71" w14:paraId="6EA20FFC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1068" w14:textId="77777777" w:rsidR="004A4BC4" w:rsidRDefault="004A4BC4">
            <w:pPr>
              <w:rPr>
                <w:rFonts w:ascii="Arial" w:hAnsi="Arial" w:cs="Arial"/>
                <w:b/>
              </w:rPr>
            </w:pPr>
          </w:p>
          <w:p w14:paraId="14E5F332" w14:textId="77777777" w:rsidR="0088278B" w:rsidRDefault="00882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 УПУТСТВО:</w:t>
            </w:r>
          </w:p>
          <w:p w14:paraId="54AF92DD" w14:textId="77777777" w:rsidR="0088278B" w:rsidRPr="00945A71" w:rsidRDefault="0088278B"/>
        </w:tc>
      </w:tr>
      <w:tr w:rsidR="0088278B" w:rsidRPr="00945A71" w14:paraId="2DF4F7FB" w14:textId="77777777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4B63" w14:textId="77777777" w:rsidR="004A4BC4" w:rsidRDefault="004A4BC4">
            <w:pPr>
              <w:jc w:val="both"/>
              <w:rPr>
                <w:rFonts w:ascii="Arial" w:hAnsi="Arial" w:cs="Arial"/>
                <w:b/>
              </w:rPr>
            </w:pPr>
          </w:p>
          <w:p w14:paraId="5A4C1F5F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 ТРАЖЕНЕ ПОДАТКЕ У АПЛИКАЦИОНОМ ФОРМУЛАРУ ОБАВЕЗНО ЧИТКО    ПОПУНИТИ</w:t>
            </w:r>
          </w:p>
          <w:p w14:paraId="355C5DD9" w14:textId="0C302B8D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ЕЛЕКТРОНСКА ВЕРЗИЈА АПЛИКАЦИОНОГ ФОРМУЛАРА  СЕ МОЖЕ  ПРЕУЗЕТИ НА ЗВАНИЧНОЈ ВЕБ СТРАНИЦИ ГО ПА</w:t>
            </w:r>
            <w:r>
              <w:rPr>
                <w:rFonts w:ascii="Arial" w:hAnsi="Arial" w:cs="Arial"/>
                <w:b/>
                <w:lang w:val="sr-Cyrl-CS"/>
              </w:rPr>
              <w:t>ЛИЛУЛА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hyperlink r:id="rId7" w:history="1">
              <w:r w:rsidRPr="00934E01">
                <w:rPr>
                  <w:rStyle w:val="Hyperlink"/>
                  <w:rFonts w:ascii="Arial" w:hAnsi="Arial" w:cs="Arial"/>
                  <w:b/>
                  <w:sz w:val="24"/>
                  <w:lang w:val="sr-Latn-CS"/>
                </w:rPr>
                <w:t>www.palilula.eu</w:t>
              </w:r>
            </w:hyperlink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ИЛИ УЗЕТИ КОПИЈА  АПЛИКАЦИОНОГ ФОРМУЛАРА У ЗГРАДИ ГО П</w:t>
            </w:r>
            <w:r>
              <w:rPr>
                <w:rFonts w:ascii="Arial" w:hAnsi="Arial" w:cs="Arial"/>
                <w:b/>
                <w:lang w:val="sr-Cyrl-CS"/>
              </w:rPr>
              <w:t>АЛИЛУЛА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sr-Cyrl-CS"/>
              </w:rPr>
              <w:t xml:space="preserve"> Ул. Бранка Радичевић</w:t>
            </w:r>
            <w:r w:rsidR="001E5256">
              <w:rPr>
                <w:rFonts w:ascii="Arial" w:hAnsi="Arial" w:cs="Arial"/>
                <w:b/>
                <w:lang w:val="sr-Cyrl-CS"/>
              </w:rPr>
              <w:t>а</w:t>
            </w:r>
            <w:r>
              <w:rPr>
                <w:rFonts w:ascii="Arial" w:hAnsi="Arial" w:cs="Arial"/>
                <w:b/>
                <w:lang w:val="sr-Cyrl-CS"/>
              </w:rPr>
              <w:t xml:space="preserve"> број 1,</w:t>
            </w:r>
            <w:r>
              <w:rPr>
                <w:rFonts w:ascii="Arial" w:hAnsi="Arial" w:cs="Arial"/>
                <w:b/>
              </w:rPr>
              <w:t xml:space="preserve"> 18</w:t>
            </w:r>
            <w:r w:rsidR="001E5256">
              <w:rPr>
                <w:rFonts w:ascii="Arial" w:hAnsi="Arial" w:cs="Arial"/>
                <w:b/>
                <w:lang w:val="sr-Cyrl-RS"/>
              </w:rPr>
              <w:t>105</w:t>
            </w:r>
            <w:r>
              <w:rPr>
                <w:rFonts w:ascii="Arial" w:hAnsi="Arial" w:cs="Arial"/>
                <w:b/>
              </w:rPr>
              <w:t xml:space="preserve"> Ниш.</w:t>
            </w:r>
          </w:p>
          <w:p w14:paraId="58C9D48C" w14:textId="77777777" w:rsidR="004A4BC4" w:rsidRPr="00C01902" w:rsidRDefault="004A4BC4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708FD420" w14:textId="77777777" w:rsidR="0088278B" w:rsidRDefault="008827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СВАКИ ДРУГИ НАЧИН АПЛИЦИРАЊА ЈЕ НЕПРИХВАТЉИВ</w:t>
            </w:r>
          </w:p>
          <w:p w14:paraId="33891B9C" w14:textId="77777777" w:rsidR="004A4BC4" w:rsidRPr="00945A71" w:rsidRDefault="004A4BC4">
            <w:pPr>
              <w:jc w:val="both"/>
            </w:pPr>
          </w:p>
        </w:tc>
      </w:tr>
    </w:tbl>
    <w:p w14:paraId="29DA168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</w:p>
    <w:p w14:paraId="2E9EF15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8"/>
        </w:rPr>
      </w:pPr>
    </w:p>
    <w:p w14:paraId="229C73B7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1. ПОДАЦИ О СПОРТСКОЈ ОРГАНИЗАЦИЈИ ПОДНОСИОЦУ ПРЕДЛОГА ПРОГРАМА</w:t>
      </w:r>
    </w:p>
    <w:p w14:paraId="670FEB4D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14:paraId="5D255225" w14:textId="77777777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CF2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2C1E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4042F2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3B1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DA6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316E5F4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E80A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CCC8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A464F8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9E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6A0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794F10B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35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393E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A068C61" w14:textId="77777777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EDA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7536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94C460B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576F" w14:textId="77777777"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AE9E9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047FB1D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7E8E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E44F4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0E130C6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9636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70E0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8D9637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77E6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A6ECD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837012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8F65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021A2" w14:textId="77777777"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4AC2BAC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3B23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F18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C67C3AE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3B9E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DA8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60E77AD7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E03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7D7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EEEAF73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E23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14:paraId="2D6DFB00" w14:textId="77777777"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14:paraId="6F42F102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DAE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14D3590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BF66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5FD4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1E096235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9E3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E9A11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34F5AF41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5189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</w:t>
            </w:r>
            <w:r>
              <w:rPr>
                <w:rFonts w:ascii="Arial" w:hAnsi="Arial" w:cs="Arial"/>
                <w:sz w:val="24"/>
              </w:rPr>
              <w:lastRenderedPageBreak/>
              <w:t>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D26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F59F5A4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3025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EBFC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20E14F49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7F47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9372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76D09002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794F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CB15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14:paraId="5D2A35F8" w14:textId="77777777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A373" w14:textId="77777777"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3D09" w14:textId="77777777"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14:paraId="376551AC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44FB0083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6C4F70F0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EAC8EBD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7CECC3B2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221C781B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14:paraId="393861C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14:paraId="430BCB16" w14:textId="77777777"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14:paraId="367AE2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35ED46A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14:paraId="0807B7F5" w14:textId="77777777"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14:paraId="2B28F67D" w14:textId="77777777" w:rsidR="0088278B" w:rsidRDefault="0088278B" w:rsidP="00C25ED0">
      <w:pPr>
        <w:spacing w:after="200" w:line="276" w:lineRule="auto"/>
        <w:rPr>
          <w:rFonts w:cs="Calibri"/>
          <w:b/>
          <w:sz w:val="24"/>
        </w:rPr>
      </w:pPr>
    </w:p>
    <w:p w14:paraId="5D84F3FF" w14:textId="37B0735E" w:rsidR="0088278B" w:rsidRPr="004A4BC4" w:rsidRDefault="0088278B" w:rsidP="004A4BC4">
      <w:pPr>
        <w:tabs>
          <w:tab w:val="left" w:pos="1275"/>
          <w:tab w:val="left" w:pos="9639"/>
        </w:tabs>
        <w:ind w:right="4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</w:rPr>
        <w:lastRenderedPageBreak/>
        <w:t>1. Статус спорта на националном и међународном</w:t>
      </w:r>
      <w:r w:rsidR="004A4BC4">
        <w:rPr>
          <w:rFonts w:ascii="Arial" w:hAnsi="Arial" w:cs="Arial"/>
          <w:b/>
          <w:sz w:val="24"/>
          <w:lang w:val="sr-Cyrl-RS"/>
        </w:rPr>
        <w:t xml:space="preserve"> </w:t>
      </w:r>
      <w:r>
        <w:rPr>
          <w:rFonts w:ascii="Arial" w:hAnsi="Arial" w:cs="Arial"/>
          <w:b/>
          <w:sz w:val="24"/>
        </w:rPr>
        <w:t>пл</w:t>
      </w:r>
      <w:r w:rsidR="004A4BC4">
        <w:rPr>
          <w:rFonts w:ascii="Arial" w:hAnsi="Arial" w:cs="Arial"/>
          <w:b/>
          <w:sz w:val="24"/>
        </w:rPr>
        <w:t>ану______________</w:t>
      </w:r>
      <w:r w:rsidR="004A4BC4">
        <w:rPr>
          <w:rFonts w:ascii="Arial" w:hAnsi="Arial" w:cs="Arial"/>
          <w:b/>
          <w:sz w:val="24"/>
          <w:lang w:val="sr-Cyrl-RS"/>
        </w:rPr>
        <w:t>____</w:t>
      </w:r>
    </w:p>
    <w:p w14:paraId="50916EA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64DED07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68B1DE1" w14:textId="77777777"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14:paraId="42060FCA" w14:textId="77777777"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 w14:paraId="57E75B85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840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1ED2" w14:textId="77777777"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435E" w14:textId="77777777"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4843" w14:textId="77777777"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0762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1AAA" w14:textId="77777777"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99FC" w14:textId="77777777"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998CBB3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EAA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C499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8EDA" w14:textId="77777777"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82419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CA4B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78B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34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08A19D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3804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CED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E7D8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FAA0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859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FE45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3860C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1E692E51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DBEF1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2E1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230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1131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5C3D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8F6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B323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3145FA24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A2C8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A5D3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8152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EF65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CFE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C56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F830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 w14:paraId="3CF9AD8D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A137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94A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64A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F1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464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ED51F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F83A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4F87F19B" w14:textId="77777777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C407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1729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58D7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D486" w14:textId="77777777"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D6CC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30D7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950D" w14:textId="77777777"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14:paraId="2D4CB801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733BB908" w14:textId="77777777"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14:paraId="55364A5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14:paraId="1ECF9F5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E20800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14:paraId="5FDB976E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14:paraId="064D34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5AE2D3CE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14:paraId="4AE47B79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271"/>
        <w:gridCol w:w="1619"/>
        <w:gridCol w:w="1474"/>
        <w:gridCol w:w="812"/>
        <w:gridCol w:w="1388"/>
        <w:gridCol w:w="2204"/>
      </w:tblGrid>
      <w:tr w:rsidR="0088278B" w:rsidRPr="00945A71" w14:paraId="27F6D7DA" w14:textId="77777777" w:rsidTr="00934E01">
        <w:trPr>
          <w:trHeight w:val="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1B18A" w14:textId="77777777"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50E4DA24" w14:textId="77777777"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7D34" w14:textId="77777777"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14:paraId="467D23D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8A9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292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54F84C34" w14:textId="77777777" w:rsidTr="00934E01">
        <w:trPr>
          <w:trHeight w:val="898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FB3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A722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ACC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1794" w14:textId="77777777"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14:paraId="61162E9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BFB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6E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 w14:paraId="39A7272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04E9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DFAE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F47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8CC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007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18FD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4A9D1FC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08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C8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0C2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3820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0BCF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E770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74E740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9AD7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00D2F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6C04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C507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E72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C22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28116E68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8773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24136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C925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697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54A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6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11D3D796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5A7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C1535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6543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8AFA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309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2762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7D80F6CF" w14:textId="77777777" w:rsidTr="00934E01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2481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A550" w14:textId="77777777"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9F8E8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A61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709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E99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 w14:paraId="66048B4B" w14:textId="77777777" w:rsidTr="00934E01">
        <w:trPr>
          <w:trHeight w:val="1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6E0A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65C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40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14:paraId="5760AD63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2E89372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1F6D4625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0746B1F9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14:paraId="3E28C917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3.2. Појединачни олимпијски спортови</w:t>
      </w:r>
    </w:p>
    <w:p w14:paraId="3E26423F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 w14:paraId="32AA5034" w14:textId="77777777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DB7546B" w14:textId="77777777"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14:paraId="3D2E5746" w14:textId="77777777"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5D7006E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14385A4C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0ECE362" w14:textId="77777777" w:rsidR="0088278B" w:rsidRPr="00945A71" w:rsidRDefault="0088278B" w:rsidP="00587CFB">
            <w:pPr>
              <w:ind w:left="100" w:right="40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ADC154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828DCC5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2F18B004" w14:textId="77777777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AD39E2D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680289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836019C" w14:textId="77777777"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AE88E39" w14:textId="77777777"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6A4DE4D" w14:textId="77777777"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DF0EF49" w14:textId="77777777"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 w14:paraId="3F0FFC02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12563E4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7604E1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4A630E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6AE45C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6B726C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B567694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30115097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343B676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7BBAFA0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364D5009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4F044AFA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2BD2D43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E7E5860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 w14:paraId="57E540E3" w14:textId="77777777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34D720C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D1CEAE2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96BC69B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6AEEE5F" w14:textId="77777777"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FFB5F9D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69901793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 w14:paraId="4DC03658" w14:textId="77777777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10F7202E" w14:textId="77777777"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39A44C6" w14:textId="77777777"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14:paraId="004D4563" w14:textId="77777777"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2F6B9858" w14:textId="77777777"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14:paraId="61F1B60B" w14:textId="77777777"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E1A94D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p w14:paraId="5CC84BD8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 w14:paraId="01DA80C2" w14:textId="77777777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B8A1" w14:textId="77777777"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14:paraId="013FC12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6F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5AE7FBD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6444F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37F5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0723EBFE" w14:textId="77777777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A4248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D99A6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6FD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57CD" w14:textId="77777777"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3A20" w14:textId="77777777"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B19E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 w14:paraId="5794DA3C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0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591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591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CF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F6B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AD0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36A0C253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1C1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A414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D35F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D5A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C2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28BF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6843FD42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AF16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BD08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8DCF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516F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E2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27CA1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90FE29B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C5D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D7C0F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D12B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9A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E11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13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5AB6B841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501B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A62B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8D8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10A1A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63FB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7A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26C5854" w14:textId="77777777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715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6395" w14:textId="77777777"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0A37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4DDF0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00B4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BBE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6185513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528904B1" w14:textId="77777777"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p w14:paraId="0B1278F6" w14:textId="77777777" w:rsidR="004A4BC4" w:rsidRDefault="004A4BC4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 w14:paraId="2EF668D6" w14:textId="77777777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5DB1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8EB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14:paraId="2BF7290C" w14:textId="77777777" w:rsidR="0088278B" w:rsidRPr="00945A71" w:rsidRDefault="0088278B" w:rsidP="00587CFB">
            <w:pPr>
              <w:tabs>
                <w:tab w:val="left" w:pos="1080"/>
                <w:tab w:val="left" w:pos="3912"/>
                <w:tab w:val="left" w:pos="9639"/>
              </w:tabs>
              <w:ind w:right="-96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E830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A34C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 w14:paraId="741984C1" w14:textId="77777777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A57F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C51E" w14:textId="77777777"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BCA6B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3F6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B4F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7F8A" w14:textId="77777777"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 w14:paraId="20138C0D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E617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5AB24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530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04C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2CF3D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3BC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4127D850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9622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DCD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4D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F48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0E77C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D7756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1D555A7A" w14:textId="77777777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4623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74B8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A609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966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3C1E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10F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 w14:paraId="0097C4AE" w14:textId="77777777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CBB21" w14:textId="77777777"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5C3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3E95" w14:textId="77777777"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14:paraId="5961061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7A32EFF3" w14:textId="77777777" w:rsidR="0088278B" w:rsidRDefault="0088278B">
      <w:pPr>
        <w:spacing w:after="200" w:line="276" w:lineRule="auto"/>
        <w:rPr>
          <w:rFonts w:cs="Calibri"/>
          <w:b/>
          <w:sz w:val="24"/>
        </w:rPr>
      </w:pPr>
    </w:p>
    <w:p w14:paraId="0F2C3BE9" w14:textId="77777777"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14:paraId="2F030C3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14:paraId="22F8B1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39BDC6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4075F2C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14:paraId="07EF659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18BBD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14:paraId="7DEA7E6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800B6E0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E74675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2AD8F1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757ED7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33E460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71132D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D73F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1A3B8A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0F0809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810B9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2A6CD0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413E38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A0C7A0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BB30DA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F1EA93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64E60A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7DE86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EE0F0BC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680595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4F0B1A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DD2DD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0344B7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1404DE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AF974C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F02CD2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985A54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722EA56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184D901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085ED8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CF73387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280C52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1118D7A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11674D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58C4A85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0213ACEF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7DDF8E2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9A1C87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14:paraId="3E93C629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4625D954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350F3B77" w14:textId="77777777"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14:paraId="246916CE" w14:textId="77777777"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14:paraId="6E9C96C1" w14:textId="77777777"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14:paraId="0850539E" w14:textId="77777777"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0CA47E49" w14:textId="77777777"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Износ који се потражује од Градске општине Па</w:t>
      </w:r>
      <w:r>
        <w:rPr>
          <w:rFonts w:ascii="Arial" w:hAnsi="Arial" w:cs="Arial"/>
          <w:b/>
          <w:sz w:val="24"/>
          <w:lang w:val="sr-Cyrl-CS"/>
        </w:rPr>
        <w:t>лилула</w:t>
      </w:r>
      <w:r>
        <w:rPr>
          <w:rFonts w:ascii="Arial" w:hAnsi="Arial" w:cs="Arial"/>
          <w:b/>
          <w:sz w:val="24"/>
        </w:rPr>
        <w:t xml:space="preserve"> </w:t>
      </w:r>
    </w:p>
    <w:p w14:paraId="1D8D7E9A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583EA9BE" w14:textId="77777777"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14:paraId="7702C905" w14:textId="77777777"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40E6AD57" w14:textId="77777777" w:rsidR="0088278B" w:rsidRPr="00C25ED0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 којима ће се програм реализовати </w:t>
      </w:r>
    </w:p>
    <w:p w14:paraId="6C94CB6E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34D1939" w14:textId="77777777"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14:paraId="5FCD66AA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65E8621F" w14:textId="77777777"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14:paraId="1F091B5A" w14:textId="77777777"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14:paraId="3B6B083D" w14:textId="77777777"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14:paraId="1427DD03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58566F31" w14:textId="77777777"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14:paraId="06F48000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6CDF2144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14:paraId="470C206B" w14:textId="77777777"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 w14:paraId="78A72B01" w14:textId="77777777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4864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E14B9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1D668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F302E3" w14:textId="77777777"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C2A0F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 w14:paraId="20A1F04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9B36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57CB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1E7F0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FCF84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CCA9F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8B35ED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8AC0EE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186A11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A9CE8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655F1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E093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52C2D2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492C6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383E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BF0C5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489F3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121E9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86EAF5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CCB751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A14DD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34A393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4102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9C622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6E2411F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B72086" w14:textId="77777777" w:rsidR="0088278B" w:rsidRDefault="0088278B">
            <w:pPr>
              <w:tabs>
                <w:tab w:val="left" w:pos="9639"/>
              </w:tabs>
              <w:ind w:right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  <w:p w14:paraId="194A4EEA" w14:textId="77777777" w:rsidR="004A4BC4" w:rsidRPr="00945A71" w:rsidRDefault="004A4BC4">
            <w:pPr>
              <w:tabs>
                <w:tab w:val="left" w:pos="9639"/>
              </w:tabs>
              <w:ind w:right="284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C22F76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A3B48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50B59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5458D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63CE257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E9217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6D9CF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E976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93A6B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6F487E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00E50FF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3F1E8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24240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60239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0FFF9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CD87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3A99F32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A1D097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CC1F9A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E527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34703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C19CC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7FA00FA8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4D0D84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0C5E50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8B095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F2263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B032F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697724E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85AF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B3F4D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C5071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ADEA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0B097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CF2E2B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053E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2F29B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605428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8953F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6788A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2C07AD1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F02ABF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A4B7EE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30F76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912C3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5A6AD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3588E2E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3461D2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996A1C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88B68D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CFF4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EF0B1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B792920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7542D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92B95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CA95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58BEE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9F7C8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55B36F4E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2B818D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15B84B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4BE6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CF9FCB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321DF1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824AECC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C1EB7C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73E052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716F52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88C3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B7AAEA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1CB0BD75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528F2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4A3969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89491C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C69A74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202177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4D0A99D6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0E235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2E7A3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0D56F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CF3500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311BF6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 w14:paraId="2BAADBE4" w14:textId="77777777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2ABC8F0B" w14:textId="77777777"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1EC86CD8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0A0457C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63A79DA4" w14:textId="77777777"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14:paraId="3057998F" w14:textId="77777777"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14:paraId="54C2849B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14:paraId="456612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77EB991C" w14:textId="77777777"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14:paraId="245DBD30" w14:textId="77777777"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14:paraId="3B2F9136" w14:textId="77777777"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14:paraId="2AE295FE" w14:textId="77777777"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14:paraId="51A0EECA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25F59A18" w14:textId="77777777"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14:paraId="5A2554F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539AE85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0E90AE4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3753C038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301F3B2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1CEEB4DB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0C9CEA16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7ACD0E21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27A3F469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7E433B0" w14:textId="77777777"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689FD514" w14:textId="77777777"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14:paraId="56BE60EB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14:paraId="6098EC7D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14:paraId="65B55E6F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 да смо упознати и сагласни да Градска општина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14:paraId="79F4BF28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3D5664E2" w14:textId="77777777"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Након реализације програма доставити правдање о наменски утрошеним средствима добијеним по јавном позиву из буџета ГО Па</w:t>
      </w:r>
      <w:r>
        <w:rPr>
          <w:rFonts w:ascii="Arial" w:hAnsi="Arial" w:cs="Arial"/>
          <w:sz w:val="24"/>
          <w:lang w:val="sr-Cyrl-CS"/>
        </w:rPr>
        <w:t>лилула</w:t>
      </w:r>
      <w:r>
        <w:rPr>
          <w:rFonts w:ascii="Arial" w:hAnsi="Arial" w:cs="Arial"/>
          <w:sz w:val="24"/>
        </w:rPr>
        <w:t>, потписану и печатирану.</w:t>
      </w:r>
    </w:p>
    <w:p w14:paraId="3668F59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73A354C2" w14:textId="77777777"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14:paraId="5BF796A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14:paraId="445C62F5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274D315D" w14:textId="77777777"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14:paraId="576B86E3" w14:textId="77777777"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C484" w14:textId="77777777" w:rsidR="0088278B" w:rsidRDefault="0088278B">
      <w:r>
        <w:separator/>
      </w:r>
    </w:p>
  </w:endnote>
  <w:endnote w:type="continuationSeparator" w:id="0">
    <w:p w14:paraId="1D016EE7" w14:textId="77777777" w:rsidR="0088278B" w:rsidRDefault="008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B512" w14:textId="77777777" w:rsidR="0088278B" w:rsidRDefault="0088278B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66E6D" w14:textId="77777777"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6B2" w14:textId="1F098A05" w:rsidR="004A4BC4" w:rsidRPr="004A4BC4" w:rsidRDefault="004A4BC4">
    <w:pPr>
      <w:pStyle w:val="Footer"/>
      <w:jc w:val="center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949F9">
      <w:rPr>
        <w:noProof/>
      </w:rPr>
      <w:t>1</w:t>
    </w:r>
    <w:r>
      <w:rPr>
        <w:noProof/>
      </w:rPr>
      <w:fldChar w:fldCharType="end"/>
    </w:r>
    <w:r>
      <w:rPr>
        <w:noProof/>
        <w:lang w:val="sr-Cyrl-RS"/>
      </w:rPr>
      <w:t>/9</w:t>
    </w:r>
  </w:p>
  <w:p w14:paraId="5EB9AFEA" w14:textId="77777777"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A4F4" w14:textId="77777777" w:rsidR="0088278B" w:rsidRDefault="0088278B">
      <w:r>
        <w:separator/>
      </w:r>
    </w:p>
  </w:footnote>
  <w:footnote w:type="continuationSeparator" w:id="0">
    <w:p w14:paraId="0A3A6226" w14:textId="77777777" w:rsidR="0088278B" w:rsidRDefault="0088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736"/>
    <w:rsid w:val="000B2762"/>
    <w:rsid w:val="00112858"/>
    <w:rsid w:val="00115FB6"/>
    <w:rsid w:val="001431A3"/>
    <w:rsid w:val="00143306"/>
    <w:rsid w:val="001E5256"/>
    <w:rsid w:val="0020665D"/>
    <w:rsid w:val="00364736"/>
    <w:rsid w:val="003949F9"/>
    <w:rsid w:val="003A76E4"/>
    <w:rsid w:val="004A4BC4"/>
    <w:rsid w:val="00535631"/>
    <w:rsid w:val="005555E2"/>
    <w:rsid w:val="00587CFB"/>
    <w:rsid w:val="0060403A"/>
    <w:rsid w:val="00645568"/>
    <w:rsid w:val="006B6DAA"/>
    <w:rsid w:val="00766B4A"/>
    <w:rsid w:val="007675FB"/>
    <w:rsid w:val="0088278B"/>
    <w:rsid w:val="00934E01"/>
    <w:rsid w:val="00945A71"/>
    <w:rsid w:val="00A14D25"/>
    <w:rsid w:val="00B87E6F"/>
    <w:rsid w:val="00BB79A6"/>
    <w:rsid w:val="00C01902"/>
    <w:rsid w:val="00C25ED0"/>
    <w:rsid w:val="00C865C1"/>
    <w:rsid w:val="00EA021C"/>
    <w:rsid w:val="00F379E9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65873"/>
  <w15:docId w15:val="{867C321D-BE33-4CBF-86E4-F730B31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n-US" w:eastAsia="en-US"/>
    </w:rPr>
  </w:style>
  <w:style w:type="character" w:styleId="PageNumber">
    <w:name w:val="page number"/>
    <w:uiPriority w:val="99"/>
    <w:rsid w:val="002066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4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lilu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subject/>
  <dc:creator/>
  <cp:keywords/>
  <dc:description/>
  <cp:lastModifiedBy>Dragan Terzic</cp:lastModifiedBy>
  <cp:revision>14</cp:revision>
  <dcterms:created xsi:type="dcterms:W3CDTF">2018-02-06T09:55:00Z</dcterms:created>
  <dcterms:modified xsi:type="dcterms:W3CDTF">2024-01-09T11:33:00Z</dcterms:modified>
</cp:coreProperties>
</file>