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179" w:rsidRPr="00EC411B" w:rsidRDefault="00431179" w:rsidP="00431179">
      <w:pPr>
        <w:spacing w:line="240" w:lineRule="auto"/>
        <w:ind w:firstLine="450"/>
        <w:rPr>
          <w:rFonts w:ascii="Arial" w:hAnsi="Arial" w:cs="Arial"/>
        </w:rPr>
      </w:pPr>
      <w:r w:rsidRPr="005F4B5D">
        <w:rPr>
          <w:rFonts w:ascii="Arial" w:hAnsi="Arial" w:cs="Arial"/>
          <w:lang w:val="sr-Cyrl-RS"/>
        </w:rPr>
        <w:t xml:space="preserve">       </w:t>
      </w:r>
      <w:r w:rsidRPr="00EC411B">
        <w:rPr>
          <w:noProof/>
        </w:rPr>
        <w:drawing>
          <wp:inline distT="0" distB="0" distL="0" distR="0" wp14:anchorId="3D1A51EA" wp14:editId="35C54A23">
            <wp:extent cx="672998" cy="6144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б реп. србија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36" cy="60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179" w:rsidRPr="00106212" w:rsidRDefault="00431179" w:rsidP="00431179">
      <w:pPr>
        <w:spacing w:line="240" w:lineRule="auto"/>
        <w:rPr>
          <w:rFonts w:ascii="Tahoma" w:hAnsi="Tahoma" w:cs="Tahoma"/>
          <w:b/>
        </w:rPr>
      </w:pPr>
    </w:p>
    <w:p w:rsidR="00431179" w:rsidRPr="0081469D" w:rsidRDefault="00431179" w:rsidP="00431179">
      <w:pPr>
        <w:spacing w:line="240" w:lineRule="auto"/>
        <w:rPr>
          <w:rFonts w:ascii="Tahoma" w:hAnsi="Tahoma" w:cs="Tahoma"/>
          <w:b/>
          <w:lang w:val="sr-Cyrl-RS"/>
        </w:rPr>
      </w:pPr>
      <w:r w:rsidRPr="0081469D">
        <w:rPr>
          <w:rFonts w:ascii="Tahoma" w:hAnsi="Tahoma" w:cs="Tahoma"/>
          <w:b/>
          <w:lang w:val="sr-Cyrl-RS"/>
        </w:rPr>
        <w:t>РЕПУБЛИКА СРБИЈА</w:t>
      </w:r>
    </w:p>
    <w:p w:rsidR="00431179" w:rsidRPr="0081469D" w:rsidRDefault="00431179" w:rsidP="00431179">
      <w:pPr>
        <w:spacing w:line="240" w:lineRule="auto"/>
        <w:rPr>
          <w:rFonts w:ascii="Tahoma" w:hAnsi="Tahoma" w:cs="Tahoma"/>
          <w:b/>
          <w:lang w:val="sr-Cyrl-RS"/>
        </w:rPr>
      </w:pPr>
      <w:r w:rsidRPr="0081469D">
        <w:rPr>
          <w:rFonts w:ascii="Tahoma" w:hAnsi="Tahoma" w:cs="Tahoma"/>
          <w:b/>
          <w:lang w:val="sr-Cyrl-RS"/>
        </w:rPr>
        <w:t>ГРАД НИШ</w:t>
      </w:r>
    </w:p>
    <w:p w:rsidR="00431179" w:rsidRPr="0081469D" w:rsidRDefault="00431179" w:rsidP="00431179">
      <w:pPr>
        <w:spacing w:line="240" w:lineRule="auto"/>
        <w:rPr>
          <w:rFonts w:ascii="Tahoma" w:hAnsi="Tahoma" w:cs="Tahoma"/>
          <w:b/>
          <w:lang w:val="sr-Cyrl-RS"/>
        </w:rPr>
      </w:pPr>
      <w:r w:rsidRPr="0081469D">
        <w:rPr>
          <w:rFonts w:ascii="Tahoma" w:hAnsi="Tahoma" w:cs="Tahoma"/>
          <w:b/>
          <w:lang w:val="sr-Cyrl-RS"/>
        </w:rPr>
        <w:t>Градска општина Палилула</w:t>
      </w:r>
    </w:p>
    <w:p w:rsidR="00431179" w:rsidRPr="0081469D" w:rsidRDefault="00431179" w:rsidP="00431179">
      <w:pPr>
        <w:spacing w:line="240" w:lineRule="auto"/>
        <w:rPr>
          <w:rFonts w:ascii="Tahoma" w:hAnsi="Tahoma" w:cs="Tahoma"/>
          <w:b/>
        </w:rPr>
      </w:pPr>
      <w:r w:rsidRPr="0081469D">
        <w:rPr>
          <w:rFonts w:ascii="Tahoma" w:hAnsi="Tahoma" w:cs="Tahoma"/>
          <w:b/>
          <w:lang w:val="sr-Cyrl-RS"/>
        </w:rPr>
        <w:t>УПРАВА ГРАДСКЕ ОПШТИНЕ</w:t>
      </w:r>
    </w:p>
    <w:p w:rsidR="00431179" w:rsidRPr="0081469D" w:rsidRDefault="00431179" w:rsidP="00431179">
      <w:pPr>
        <w:spacing w:line="240" w:lineRule="auto"/>
        <w:rPr>
          <w:rFonts w:ascii="Tahoma" w:hAnsi="Tahoma" w:cs="Tahoma"/>
          <w:b/>
          <w:lang w:val="sr-Cyrl-RS"/>
        </w:rPr>
      </w:pPr>
      <w:r w:rsidRPr="0081469D">
        <w:rPr>
          <w:rFonts w:ascii="Tahoma" w:hAnsi="Tahoma" w:cs="Tahoma"/>
          <w:b/>
          <w:lang w:val="sr-Cyrl-RS"/>
        </w:rPr>
        <w:t>Конкурсна комисија за спровођење јавног конкурса</w:t>
      </w:r>
    </w:p>
    <w:p w:rsidR="00431179" w:rsidRDefault="00431179">
      <w:pPr>
        <w:rPr>
          <w:rFonts w:ascii="Tahoma" w:hAnsi="Tahoma" w:cs="Tahoma"/>
          <w:sz w:val="22"/>
          <w:lang w:val="sr-Cyrl-RS"/>
        </w:rPr>
      </w:pPr>
    </w:p>
    <w:p w:rsidR="00716952" w:rsidRPr="00431179" w:rsidRDefault="00431179">
      <w:pPr>
        <w:rPr>
          <w:rFonts w:ascii="Tahoma" w:hAnsi="Tahoma" w:cs="Tahoma"/>
          <w:b/>
          <w:sz w:val="22"/>
          <w:lang w:val="sr-Cyrl-RS"/>
        </w:rPr>
      </w:pPr>
      <w:r w:rsidRPr="00431179">
        <w:rPr>
          <w:rFonts w:ascii="Tahoma" w:hAnsi="Tahoma" w:cs="Tahoma"/>
          <w:b/>
          <w:sz w:val="22"/>
          <w:lang w:val="sr-Cyrl-RS"/>
        </w:rPr>
        <w:t>Информација за кандидате</w:t>
      </w:r>
    </w:p>
    <w:p w:rsidR="00431179" w:rsidRPr="00431179" w:rsidRDefault="00431179">
      <w:pPr>
        <w:rPr>
          <w:rFonts w:ascii="Tahoma" w:hAnsi="Tahoma" w:cs="Tahoma"/>
          <w:sz w:val="22"/>
          <w:lang w:val="sr-Cyrl-RS"/>
        </w:rPr>
      </w:pPr>
    </w:p>
    <w:p w:rsidR="00431179" w:rsidRPr="00431179" w:rsidRDefault="00431179">
      <w:pPr>
        <w:rPr>
          <w:rFonts w:ascii="Tahoma" w:hAnsi="Tahoma" w:cs="Tahoma"/>
          <w:sz w:val="22"/>
          <w:lang w:val="sr-Cyrl-RS"/>
        </w:rPr>
      </w:pPr>
      <w:r w:rsidRPr="00431179">
        <w:rPr>
          <w:rFonts w:ascii="Tahoma" w:hAnsi="Tahoma" w:cs="Tahoma"/>
          <w:sz w:val="22"/>
          <w:lang w:val="sr-Cyrl-RS"/>
        </w:rPr>
        <w:t>Поштовани кандидати,</w:t>
      </w:r>
    </w:p>
    <w:p w:rsidR="00431179" w:rsidRPr="00431179" w:rsidRDefault="00431179">
      <w:pPr>
        <w:rPr>
          <w:rFonts w:ascii="Tahoma" w:hAnsi="Tahoma" w:cs="Tahoma"/>
          <w:sz w:val="22"/>
          <w:lang w:val="sr-Cyrl-RS"/>
        </w:rPr>
      </w:pPr>
    </w:p>
    <w:p w:rsidR="00431179" w:rsidRDefault="00431179">
      <w:pPr>
        <w:rPr>
          <w:rFonts w:ascii="Tahoma" w:hAnsi="Tahoma" w:cs="Tahoma"/>
          <w:sz w:val="22"/>
          <w:lang w:val="sr-Cyrl-RS"/>
        </w:rPr>
      </w:pPr>
      <w:r w:rsidRPr="00431179">
        <w:rPr>
          <w:rFonts w:ascii="Tahoma" w:hAnsi="Tahoma" w:cs="Tahoma"/>
          <w:sz w:val="22"/>
          <w:lang w:val="sr-Cyrl-RS"/>
        </w:rPr>
        <w:t xml:space="preserve">Све информације о провери </w:t>
      </w:r>
      <w:r>
        <w:rPr>
          <w:rFonts w:ascii="Tahoma" w:hAnsi="Tahoma" w:cs="Tahoma"/>
          <w:sz w:val="22"/>
          <w:lang w:val="sr-Cyrl-RS"/>
        </w:rPr>
        <w:t>посебних компенција</w:t>
      </w:r>
      <w:r w:rsidRPr="00431179">
        <w:rPr>
          <w:rFonts w:ascii="Tahoma" w:hAnsi="Tahoma" w:cs="Tahoma"/>
          <w:sz w:val="22"/>
          <w:lang w:val="sr-Cyrl-RS"/>
        </w:rPr>
        <w:t xml:space="preserve"> и процени</w:t>
      </w:r>
      <w:r w:rsidRPr="00431179">
        <w:rPr>
          <w:rFonts w:ascii="Tahoma" w:hAnsi="Tahoma" w:cs="Tahoma"/>
          <w:sz w:val="22"/>
          <w:lang w:val="sr-Cyrl-RS"/>
        </w:rPr>
        <w:t xml:space="preserve"> мотивације за рад на радном месту и прихватање вредности јединиц</w:t>
      </w:r>
      <w:r>
        <w:rPr>
          <w:rFonts w:ascii="Tahoma" w:hAnsi="Tahoma" w:cs="Tahoma"/>
          <w:sz w:val="22"/>
          <w:lang w:val="sr-Cyrl-RS"/>
        </w:rPr>
        <w:t>е локалне самоуправе</w:t>
      </w:r>
      <w:r w:rsidRPr="00431179">
        <w:rPr>
          <w:rFonts w:ascii="Tahoma" w:hAnsi="Tahoma" w:cs="Tahoma"/>
          <w:sz w:val="22"/>
          <w:lang w:val="sr-Cyrl-RS"/>
        </w:rPr>
        <w:t xml:space="preserve"> можете наћи на сајту Службе за управљање кадровима на веб адреси</w:t>
      </w:r>
      <w:r>
        <w:rPr>
          <w:rFonts w:ascii="Tahoma" w:hAnsi="Tahoma" w:cs="Tahoma"/>
          <w:sz w:val="22"/>
          <w:lang w:val="sr-Cyrl-RS"/>
        </w:rPr>
        <w:t>:</w:t>
      </w:r>
      <w:bookmarkStart w:id="0" w:name="_GoBack"/>
      <w:bookmarkEnd w:id="0"/>
      <w:r w:rsidRPr="00431179">
        <w:rPr>
          <w:rFonts w:ascii="Tahoma" w:hAnsi="Tahoma" w:cs="Tahoma"/>
          <w:sz w:val="22"/>
          <w:lang w:val="sr-Cyrl-RS"/>
        </w:rPr>
        <w:t xml:space="preserve"> </w:t>
      </w:r>
      <w:hyperlink r:id="rId5" w:history="1">
        <w:r w:rsidRPr="00B93332">
          <w:rPr>
            <w:rStyle w:val="Hyperlink"/>
            <w:rFonts w:ascii="Tahoma" w:hAnsi="Tahoma" w:cs="Tahoma"/>
            <w:sz w:val="22"/>
            <w:lang w:val="sr-Cyrl-RS"/>
          </w:rPr>
          <w:t>https://kutak.suk.gov.rs/kutak-znanja</w:t>
        </w:r>
      </w:hyperlink>
      <w:r w:rsidRPr="00431179">
        <w:rPr>
          <w:rFonts w:ascii="Tahoma" w:hAnsi="Tahoma" w:cs="Tahoma"/>
          <w:sz w:val="22"/>
          <w:lang w:val="sr-Cyrl-RS"/>
        </w:rPr>
        <w:t>.</w:t>
      </w:r>
    </w:p>
    <w:p w:rsidR="00431179" w:rsidRDefault="00431179">
      <w:pPr>
        <w:rPr>
          <w:rFonts w:ascii="Tahoma" w:hAnsi="Tahoma" w:cs="Tahoma"/>
          <w:sz w:val="22"/>
          <w:lang w:val="sr-Cyrl-RS"/>
        </w:rPr>
      </w:pPr>
    </w:p>
    <w:p w:rsidR="00431179" w:rsidRDefault="00431179">
      <w:pPr>
        <w:rPr>
          <w:rFonts w:ascii="Tahoma" w:hAnsi="Tahoma" w:cs="Tahoma"/>
          <w:sz w:val="22"/>
          <w:lang w:val="sr-Cyrl-RS"/>
        </w:rPr>
      </w:pPr>
    </w:p>
    <w:p w:rsidR="00431179" w:rsidRPr="00431179" w:rsidRDefault="00431179">
      <w:pPr>
        <w:rPr>
          <w:rFonts w:ascii="Tahoma" w:hAnsi="Tahoma" w:cs="Tahoma"/>
          <w:sz w:val="22"/>
          <w:lang w:val="sr-Cyrl-RS"/>
        </w:rPr>
      </w:pPr>
    </w:p>
    <w:sectPr w:rsidR="00431179" w:rsidRPr="00431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179"/>
    <w:rsid w:val="000264A7"/>
    <w:rsid w:val="002101FA"/>
    <w:rsid w:val="00265626"/>
    <w:rsid w:val="00431179"/>
    <w:rsid w:val="005B3A93"/>
    <w:rsid w:val="005B4B49"/>
    <w:rsid w:val="00716952"/>
    <w:rsid w:val="00891727"/>
    <w:rsid w:val="008A440B"/>
    <w:rsid w:val="00BE5649"/>
    <w:rsid w:val="00E9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9F80D"/>
  <w15:chartTrackingRefBased/>
  <w15:docId w15:val="{462F99C9-916F-4AA3-96F3-F0611F68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1FA"/>
    <w:pPr>
      <w:widowControl w:val="0"/>
      <w:autoSpaceDE w:val="0"/>
      <w:autoSpaceDN w:val="0"/>
      <w:spacing w:after="0" w:line="360" w:lineRule="auto"/>
      <w:jc w:val="both"/>
    </w:pPr>
    <w:rPr>
      <w:rFonts w:ascii="Times New Roman" w:hAnsi="Times New Roman" w:cs="Microsoft Sans Seri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11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utak.suk.gov.rs/kutak-znanj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2026-04-16T17:47:00Z</dcterms:created>
  <dcterms:modified xsi:type="dcterms:W3CDTF">2026-04-16T17:52:00Z</dcterms:modified>
</cp:coreProperties>
</file>